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EFCB" w14:textId="77777777" w:rsidR="009A689B" w:rsidRDefault="009A689B" w:rsidP="002476E2"/>
    <w:p w14:paraId="5AC4F73E" w14:textId="77777777" w:rsidR="009A689B" w:rsidRDefault="009A689B" w:rsidP="009A689B">
      <w:pPr>
        <w:spacing w:line="298" w:lineRule="auto"/>
        <w:contextualSpacing/>
        <w:rPr>
          <w:rFonts w:cs="Arial"/>
          <w:b/>
        </w:rPr>
      </w:pPr>
    </w:p>
    <w:p w14:paraId="514DF4B7" w14:textId="77777777" w:rsidR="009A689B" w:rsidRDefault="009A689B" w:rsidP="009A689B">
      <w:pPr>
        <w:spacing w:line="298" w:lineRule="auto"/>
        <w:contextualSpacing/>
        <w:rPr>
          <w:rFonts w:cs="Arial"/>
          <w:b/>
        </w:rPr>
      </w:pPr>
    </w:p>
    <w:p w14:paraId="36B1FF9A" w14:textId="77777777" w:rsidR="009A689B" w:rsidRDefault="009A689B" w:rsidP="009A689B">
      <w:pPr>
        <w:spacing w:line="298" w:lineRule="auto"/>
        <w:contextualSpacing/>
        <w:rPr>
          <w:rFonts w:cs="Arial"/>
          <w:b/>
        </w:rPr>
      </w:pPr>
    </w:p>
    <w:p w14:paraId="65A778BB" w14:textId="77777777" w:rsidR="009A689B" w:rsidRDefault="009A689B" w:rsidP="009A689B">
      <w:pPr>
        <w:spacing w:line="298" w:lineRule="auto"/>
        <w:contextualSpacing/>
        <w:rPr>
          <w:rFonts w:cs="Arial"/>
          <w:b/>
        </w:rPr>
      </w:pPr>
    </w:p>
    <w:p w14:paraId="64CF8A34" w14:textId="77777777" w:rsidR="009A689B" w:rsidRDefault="009A689B" w:rsidP="009A689B">
      <w:pPr>
        <w:spacing w:line="298" w:lineRule="auto"/>
        <w:contextualSpacing/>
        <w:rPr>
          <w:rFonts w:cs="Arial"/>
          <w:b/>
        </w:rPr>
      </w:pPr>
    </w:p>
    <w:p w14:paraId="08F5D8CB" w14:textId="77777777" w:rsidR="009A689B" w:rsidRDefault="009A689B" w:rsidP="009A689B">
      <w:pPr>
        <w:spacing w:line="298" w:lineRule="auto"/>
        <w:contextualSpacing/>
        <w:rPr>
          <w:rFonts w:cs="Arial"/>
          <w:b/>
        </w:rPr>
      </w:pPr>
    </w:p>
    <w:p w14:paraId="5A8A8670" w14:textId="77777777" w:rsidR="009A689B" w:rsidRDefault="009A689B" w:rsidP="009A689B">
      <w:pPr>
        <w:spacing w:line="298" w:lineRule="auto"/>
        <w:contextualSpacing/>
        <w:rPr>
          <w:rFonts w:cs="Arial"/>
          <w:b/>
        </w:rPr>
      </w:pPr>
    </w:p>
    <w:p w14:paraId="0F54545A" w14:textId="77777777" w:rsidR="009A689B" w:rsidRDefault="009A689B" w:rsidP="009A689B">
      <w:pPr>
        <w:spacing w:line="298" w:lineRule="auto"/>
        <w:contextualSpacing/>
        <w:rPr>
          <w:rFonts w:cs="Arial"/>
          <w:b/>
        </w:rPr>
      </w:pPr>
    </w:p>
    <w:p w14:paraId="3134B61F" w14:textId="77777777" w:rsidR="009A689B" w:rsidRDefault="009A689B" w:rsidP="009A689B">
      <w:pPr>
        <w:spacing w:line="298" w:lineRule="auto"/>
        <w:contextualSpacing/>
        <w:rPr>
          <w:rFonts w:cs="Arial"/>
          <w:b/>
        </w:rPr>
      </w:pPr>
    </w:p>
    <w:p w14:paraId="4E3B8A4B" w14:textId="77777777" w:rsidR="009A689B" w:rsidRDefault="009A689B" w:rsidP="009A689B">
      <w:pPr>
        <w:spacing w:line="298" w:lineRule="auto"/>
        <w:contextualSpacing/>
        <w:rPr>
          <w:rFonts w:cs="Arial"/>
          <w:b/>
        </w:rPr>
      </w:pPr>
    </w:p>
    <w:p w14:paraId="5D354094" w14:textId="77777777" w:rsidR="009A689B" w:rsidRDefault="009A689B" w:rsidP="009A689B">
      <w:pPr>
        <w:spacing w:line="298" w:lineRule="auto"/>
        <w:contextualSpacing/>
        <w:rPr>
          <w:rFonts w:cs="Arial"/>
          <w:b/>
        </w:rPr>
      </w:pPr>
    </w:p>
    <w:p w14:paraId="5EFB45BB" w14:textId="77777777" w:rsidR="009A689B" w:rsidRDefault="009A689B" w:rsidP="009A689B">
      <w:pPr>
        <w:spacing w:line="298" w:lineRule="auto"/>
        <w:contextualSpacing/>
        <w:rPr>
          <w:rFonts w:cs="Arial"/>
          <w:b/>
        </w:rPr>
      </w:pPr>
    </w:p>
    <w:p w14:paraId="68AEFA36" w14:textId="77777777" w:rsidR="009A689B" w:rsidRDefault="009A689B" w:rsidP="009A689B">
      <w:pPr>
        <w:spacing w:line="298" w:lineRule="auto"/>
        <w:contextualSpacing/>
        <w:rPr>
          <w:rFonts w:cs="Arial"/>
          <w:b/>
        </w:rPr>
      </w:pPr>
    </w:p>
    <w:p w14:paraId="1BC1DD4F" w14:textId="77777777" w:rsidR="009A689B" w:rsidRDefault="009A689B" w:rsidP="009A689B">
      <w:pPr>
        <w:spacing w:line="298" w:lineRule="auto"/>
        <w:contextualSpacing/>
        <w:rPr>
          <w:rFonts w:cs="Arial"/>
          <w:b/>
        </w:rPr>
      </w:pPr>
    </w:p>
    <w:p w14:paraId="7753E48E" w14:textId="77777777" w:rsidR="009A689B" w:rsidRPr="007F0038" w:rsidRDefault="009A689B" w:rsidP="009A689B">
      <w:pPr>
        <w:spacing w:line="298" w:lineRule="auto"/>
        <w:contextualSpacing/>
        <w:jc w:val="center"/>
        <w:rPr>
          <w:rFonts w:cs="Arial"/>
          <w:b/>
        </w:rPr>
      </w:pPr>
      <w:r w:rsidRPr="007F0038">
        <w:rPr>
          <w:rFonts w:cs="Arial"/>
          <w:b/>
        </w:rPr>
        <w:t>SIWZ – CZĘŚĆ I</w:t>
      </w:r>
      <w:r>
        <w:rPr>
          <w:rFonts w:cs="Arial"/>
          <w:b/>
        </w:rPr>
        <w:t>I</w:t>
      </w:r>
    </w:p>
    <w:p w14:paraId="68741904" w14:textId="77777777" w:rsidR="009A689B" w:rsidRPr="007F0038" w:rsidRDefault="009A689B" w:rsidP="009A689B">
      <w:pPr>
        <w:spacing w:line="298" w:lineRule="auto"/>
        <w:contextualSpacing/>
        <w:jc w:val="center"/>
        <w:rPr>
          <w:rFonts w:cs="Arial"/>
          <w:b/>
        </w:rPr>
      </w:pPr>
    </w:p>
    <w:p w14:paraId="48F08AFD" w14:textId="77777777" w:rsidR="009A689B" w:rsidRDefault="009A689B" w:rsidP="009A689B">
      <w:pPr>
        <w:spacing w:after="160" w:line="259" w:lineRule="auto"/>
        <w:jc w:val="center"/>
        <w:rPr>
          <w:rFonts w:cs="Arial"/>
          <w:b/>
        </w:rPr>
      </w:pPr>
      <w:r w:rsidRPr="009A689B">
        <w:rPr>
          <w:rFonts w:cs="Arial"/>
          <w:b/>
        </w:rPr>
        <w:t>Wzór umowy w sprawie zamówienia publicznego</w:t>
      </w:r>
    </w:p>
    <w:p w14:paraId="4F10F243" w14:textId="77777777" w:rsidR="00644272" w:rsidRPr="0047407E" w:rsidRDefault="00644272" w:rsidP="00644272"/>
    <w:p w14:paraId="582AD2D3" w14:textId="77777777" w:rsidR="00644272" w:rsidRDefault="00644272" w:rsidP="00644272"/>
    <w:p w14:paraId="7DE6C45C" w14:textId="77777777" w:rsidR="00644272" w:rsidRPr="0047407E" w:rsidRDefault="00644272" w:rsidP="00644272"/>
    <w:p w14:paraId="19080A37" w14:textId="77777777" w:rsidR="00644272" w:rsidRPr="0047407E" w:rsidRDefault="00644272" w:rsidP="00644272"/>
    <w:p w14:paraId="647C9F25" w14:textId="77777777" w:rsidR="00644272" w:rsidRPr="0047407E" w:rsidRDefault="00644272" w:rsidP="00644272"/>
    <w:p w14:paraId="1BF22D01" w14:textId="77777777" w:rsidR="009A689B" w:rsidRDefault="009A689B">
      <w:pPr>
        <w:spacing w:after="160" w:line="259" w:lineRule="auto"/>
        <w:jc w:val="left"/>
        <w:rPr>
          <w:rFonts w:cs="Arial"/>
          <w:b/>
        </w:rPr>
      </w:pPr>
    </w:p>
    <w:p w14:paraId="34B53BAE" w14:textId="77777777" w:rsidR="0045528B" w:rsidRDefault="0045528B">
      <w:pPr>
        <w:spacing w:after="160" w:line="259" w:lineRule="auto"/>
        <w:jc w:val="left"/>
        <w:rPr>
          <w:rFonts w:cs="Arial"/>
          <w:b/>
        </w:rPr>
      </w:pPr>
    </w:p>
    <w:p w14:paraId="27BF6485" w14:textId="77777777" w:rsidR="0045528B" w:rsidRDefault="0045528B">
      <w:pPr>
        <w:spacing w:after="160" w:line="259" w:lineRule="auto"/>
        <w:jc w:val="left"/>
        <w:rPr>
          <w:rFonts w:cs="Arial"/>
          <w:b/>
        </w:rPr>
      </w:pPr>
    </w:p>
    <w:p w14:paraId="748001C7" w14:textId="77777777" w:rsidR="0045528B" w:rsidRDefault="0045528B">
      <w:pPr>
        <w:spacing w:after="160" w:line="259" w:lineRule="auto"/>
        <w:jc w:val="left"/>
        <w:rPr>
          <w:rFonts w:cs="Arial"/>
          <w:b/>
        </w:rPr>
      </w:pPr>
    </w:p>
    <w:p w14:paraId="6DD129B9" w14:textId="77777777" w:rsidR="00484DA0" w:rsidRDefault="00484DA0" w:rsidP="001439D7">
      <w:pPr>
        <w:jc w:val="center"/>
        <w:rPr>
          <w:rFonts w:cs="Arial"/>
          <w:b/>
        </w:rPr>
      </w:pPr>
    </w:p>
    <w:p w14:paraId="0C3A96EC" w14:textId="77777777" w:rsidR="00484DA0" w:rsidRDefault="00484DA0" w:rsidP="001439D7">
      <w:pPr>
        <w:jc w:val="center"/>
        <w:rPr>
          <w:rFonts w:cs="Arial"/>
          <w:b/>
        </w:rPr>
      </w:pPr>
    </w:p>
    <w:p w14:paraId="3EBC80D3" w14:textId="77777777" w:rsidR="00484DA0" w:rsidRDefault="00484DA0" w:rsidP="001439D7">
      <w:pPr>
        <w:jc w:val="center"/>
        <w:rPr>
          <w:rFonts w:cs="Arial"/>
          <w:b/>
        </w:rPr>
      </w:pPr>
    </w:p>
    <w:p w14:paraId="60A6F51E" w14:textId="77777777" w:rsidR="00484DA0" w:rsidRDefault="00484DA0" w:rsidP="001439D7">
      <w:pPr>
        <w:jc w:val="center"/>
        <w:rPr>
          <w:rFonts w:cs="Arial"/>
          <w:b/>
        </w:rPr>
      </w:pPr>
    </w:p>
    <w:p w14:paraId="780410B8" w14:textId="77777777" w:rsidR="00484DA0" w:rsidRDefault="00484DA0" w:rsidP="001439D7">
      <w:pPr>
        <w:jc w:val="center"/>
        <w:rPr>
          <w:rFonts w:cs="Arial"/>
          <w:b/>
        </w:rPr>
      </w:pPr>
    </w:p>
    <w:p w14:paraId="4F026CF0" w14:textId="77777777" w:rsidR="00484DA0" w:rsidRDefault="00484DA0" w:rsidP="001439D7">
      <w:pPr>
        <w:jc w:val="center"/>
        <w:rPr>
          <w:rFonts w:cs="Arial"/>
          <w:b/>
        </w:rPr>
      </w:pPr>
    </w:p>
    <w:p w14:paraId="2B1A11AC" w14:textId="77777777" w:rsidR="00484DA0" w:rsidRDefault="00484DA0" w:rsidP="001439D7">
      <w:pPr>
        <w:jc w:val="center"/>
        <w:rPr>
          <w:rFonts w:cs="Arial"/>
          <w:b/>
        </w:rPr>
      </w:pPr>
    </w:p>
    <w:p w14:paraId="45F98BF8" w14:textId="77777777" w:rsidR="002E0C05" w:rsidRDefault="002E0C05" w:rsidP="001439D7">
      <w:pPr>
        <w:jc w:val="center"/>
        <w:rPr>
          <w:rFonts w:cs="Arial"/>
          <w:b/>
        </w:rPr>
      </w:pPr>
    </w:p>
    <w:p w14:paraId="117B7560" w14:textId="77777777" w:rsidR="002E0C05" w:rsidRDefault="002E0C05" w:rsidP="001439D7">
      <w:pPr>
        <w:jc w:val="center"/>
        <w:rPr>
          <w:rFonts w:cs="Arial"/>
          <w:b/>
        </w:rPr>
      </w:pPr>
    </w:p>
    <w:p w14:paraId="485293E7" w14:textId="77777777" w:rsidR="002E0C05" w:rsidRDefault="002E0C05" w:rsidP="001439D7">
      <w:pPr>
        <w:jc w:val="center"/>
        <w:rPr>
          <w:rFonts w:cs="Arial"/>
          <w:b/>
        </w:rPr>
      </w:pPr>
    </w:p>
    <w:p w14:paraId="2300EF51" w14:textId="77777777" w:rsidR="002E0C05" w:rsidRDefault="002E0C05" w:rsidP="001439D7">
      <w:pPr>
        <w:jc w:val="center"/>
        <w:rPr>
          <w:rFonts w:cs="Arial"/>
          <w:b/>
        </w:rPr>
      </w:pPr>
    </w:p>
    <w:p w14:paraId="75E9CD90" w14:textId="77777777" w:rsidR="002E0C05" w:rsidRDefault="002E0C05" w:rsidP="001439D7">
      <w:pPr>
        <w:jc w:val="center"/>
        <w:rPr>
          <w:rFonts w:cs="Arial"/>
          <w:b/>
        </w:rPr>
      </w:pPr>
    </w:p>
    <w:p w14:paraId="25801708" w14:textId="77777777" w:rsidR="002E0C05" w:rsidRDefault="002E0C05" w:rsidP="001439D7">
      <w:pPr>
        <w:jc w:val="center"/>
        <w:rPr>
          <w:rFonts w:cs="Arial"/>
          <w:b/>
        </w:rPr>
      </w:pPr>
    </w:p>
    <w:p w14:paraId="3E00625A" w14:textId="77777777" w:rsidR="002E0C05" w:rsidRDefault="002E0C05" w:rsidP="001439D7">
      <w:pPr>
        <w:jc w:val="center"/>
        <w:rPr>
          <w:rFonts w:cs="Arial"/>
          <w:b/>
        </w:rPr>
      </w:pPr>
    </w:p>
    <w:p w14:paraId="2224CF33" w14:textId="2FC9E55F" w:rsidR="00484DA0" w:rsidRDefault="00484DA0" w:rsidP="001439D7">
      <w:pPr>
        <w:jc w:val="center"/>
        <w:rPr>
          <w:rFonts w:cs="Arial"/>
          <w:b/>
        </w:rPr>
      </w:pPr>
    </w:p>
    <w:p w14:paraId="4882335E" w14:textId="77777777" w:rsidR="002E0C05" w:rsidRDefault="002E0C05" w:rsidP="001439D7">
      <w:pPr>
        <w:jc w:val="center"/>
        <w:rPr>
          <w:rFonts w:cs="Arial"/>
          <w:b/>
        </w:rPr>
      </w:pPr>
    </w:p>
    <w:p w14:paraId="43FCE99E" w14:textId="3726EE0A" w:rsidR="001439D7" w:rsidRPr="000A1D91" w:rsidRDefault="001439D7" w:rsidP="001439D7">
      <w:pPr>
        <w:jc w:val="center"/>
        <w:rPr>
          <w:rFonts w:cs="Arial"/>
          <w:b/>
        </w:rPr>
      </w:pPr>
      <w:r w:rsidRPr="000A1D91">
        <w:rPr>
          <w:rFonts w:cs="Arial"/>
          <w:b/>
        </w:rPr>
        <w:t>UMOWA Nr</w:t>
      </w:r>
      <w:r w:rsidR="00057978" w:rsidRPr="000A1D91">
        <w:rPr>
          <w:rFonts w:cs="Arial"/>
          <w:b/>
        </w:rPr>
        <w:t xml:space="preserve"> </w:t>
      </w:r>
      <w:r w:rsidR="000A1D91" w:rsidRPr="000A1D91">
        <w:rPr>
          <w:rFonts w:cs="Arial"/>
          <w:b/>
        </w:rPr>
        <w:t>0</w:t>
      </w:r>
      <w:r w:rsidR="007549CA">
        <w:rPr>
          <w:rFonts w:cs="Arial"/>
          <w:b/>
        </w:rPr>
        <w:t xml:space="preserve">14/ZP/TZ/2019 </w:t>
      </w:r>
    </w:p>
    <w:p w14:paraId="589B3407" w14:textId="77777777" w:rsidR="001439D7" w:rsidRPr="007F0038" w:rsidRDefault="001439D7" w:rsidP="001439D7">
      <w:pPr>
        <w:rPr>
          <w:rFonts w:cs="Arial"/>
        </w:rPr>
      </w:pPr>
    </w:p>
    <w:p w14:paraId="5527E462" w14:textId="77777777" w:rsidR="001439D7" w:rsidRDefault="001439D7" w:rsidP="001439D7">
      <w:pPr>
        <w:spacing w:line="240" w:lineRule="auto"/>
        <w:rPr>
          <w:rFonts w:cs="Arial"/>
        </w:rPr>
      </w:pPr>
      <w:r w:rsidRPr="005E5832">
        <w:rPr>
          <w:rFonts w:cs="Arial"/>
        </w:rPr>
        <w:t xml:space="preserve">Zawarta w dniu ................ w </w:t>
      </w:r>
      <w:r w:rsidR="00C02C97">
        <w:rPr>
          <w:rFonts w:cs="Arial"/>
        </w:rPr>
        <w:t>Poznaniu</w:t>
      </w:r>
      <w:r w:rsidR="005E5832" w:rsidRPr="005E5832">
        <w:rPr>
          <w:rFonts w:cs="Arial"/>
        </w:rPr>
        <w:t xml:space="preserve">, </w:t>
      </w:r>
      <w:r w:rsidRPr="005E5832">
        <w:rPr>
          <w:rFonts w:cs="Arial"/>
        </w:rPr>
        <w:t>pomiędzy:</w:t>
      </w:r>
    </w:p>
    <w:p w14:paraId="76715665" w14:textId="77777777" w:rsidR="00324B67" w:rsidRPr="007F0038" w:rsidRDefault="00324B67" w:rsidP="001439D7">
      <w:pPr>
        <w:spacing w:line="240" w:lineRule="auto"/>
        <w:rPr>
          <w:rFonts w:cs="Arial"/>
        </w:rPr>
      </w:pPr>
    </w:p>
    <w:p w14:paraId="750C55E0" w14:textId="0AECED76" w:rsidR="00DD0A58" w:rsidRDefault="00DD0A58" w:rsidP="00DD0A58">
      <w:pPr>
        <w:spacing w:line="329" w:lineRule="auto"/>
        <w:rPr>
          <w:rFonts w:ascii="Tahoma" w:eastAsia="Tahoma" w:hAnsi="Tahoma"/>
        </w:rPr>
      </w:pPr>
      <w:r>
        <w:rPr>
          <w:rFonts w:ascii="Tahoma" w:eastAsia="Tahoma" w:hAnsi="Tahoma"/>
          <w:b/>
        </w:rPr>
        <w:t xml:space="preserve">Veolia Energia Poznań S.A. </w:t>
      </w:r>
      <w:r>
        <w:rPr>
          <w:rFonts w:ascii="Tahoma" w:eastAsia="Tahoma" w:hAnsi="Tahoma"/>
        </w:rPr>
        <w:t>z siedzibą w Poznaniu, ul. Energetyczna 3, 61-016 Poznań, zarejestrowaną w</w:t>
      </w:r>
      <w:r>
        <w:rPr>
          <w:rFonts w:ascii="Tahoma" w:eastAsia="Tahoma" w:hAnsi="Tahoma"/>
          <w:b/>
        </w:rPr>
        <w:t xml:space="preserve"> </w:t>
      </w:r>
      <w:r>
        <w:rPr>
          <w:rFonts w:ascii="Tahoma" w:eastAsia="Tahoma" w:hAnsi="Tahoma"/>
        </w:rPr>
        <w:t xml:space="preserve">rejestrze przedsiębiorców prowadzonym przez Sąd Rejonowy Poznań - Nowe Miasto i Wilda, VIII Wydział Gospodarczy Krajowego Rejestru Sądowego pod numerem KRS 0000020765, NIP 777-00-00-755, o kapitale zakładowym </w:t>
      </w:r>
      <w:r w:rsidR="00FF56C1">
        <w:rPr>
          <w:rFonts w:ascii="Tahoma" w:eastAsia="Tahoma" w:hAnsi="Tahoma"/>
        </w:rPr>
        <w:t>  105 947 725</w:t>
      </w:r>
      <w:r>
        <w:rPr>
          <w:rFonts w:ascii="Tahoma" w:eastAsia="Tahoma" w:hAnsi="Tahoma"/>
        </w:rPr>
        <w:t>,00 PLN, opłaconym w całości zwaną dalej „</w:t>
      </w:r>
      <w:r>
        <w:rPr>
          <w:rFonts w:ascii="Tahoma" w:eastAsia="Tahoma" w:hAnsi="Tahoma"/>
          <w:b/>
        </w:rPr>
        <w:t>Zamawiającym”</w:t>
      </w:r>
      <w:r>
        <w:rPr>
          <w:rFonts w:ascii="Tahoma" w:eastAsia="Tahoma" w:hAnsi="Tahoma"/>
        </w:rPr>
        <w:t>, którą reprezentuje:</w:t>
      </w:r>
    </w:p>
    <w:p w14:paraId="754775DF" w14:textId="77777777" w:rsidR="001439D7" w:rsidRPr="007F0038" w:rsidRDefault="001439D7" w:rsidP="001439D7">
      <w:pPr>
        <w:tabs>
          <w:tab w:val="right" w:leader="dot" w:pos="9072"/>
        </w:tabs>
        <w:spacing w:before="120" w:line="240" w:lineRule="auto"/>
        <w:rPr>
          <w:rFonts w:cs="Arial"/>
        </w:rPr>
      </w:pPr>
      <w:r w:rsidRPr="007F0038">
        <w:rPr>
          <w:rFonts w:cs="Arial"/>
        </w:rPr>
        <w:tab/>
      </w:r>
    </w:p>
    <w:p w14:paraId="5181E3D2" w14:textId="77777777" w:rsidR="001439D7" w:rsidRPr="007F0038" w:rsidRDefault="001439D7" w:rsidP="001439D7">
      <w:pPr>
        <w:tabs>
          <w:tab w:val="right" w:leader="dot" w:pos="9072"/>
        </w:tabs>
        <w:spacing w:before="120" w:line="240" w:lineRule="auto"/>
        <w:rPr>
          <w:rFonts w:cs="Arial"/>
        </w:rPr>
      </w:pPr>
      <w:r w:rsidRPr="007F0038">
        <w:rPr>
          <w:rFonts w:cs="Arial"/>
        </w:rPr>
        <w:tab/>
      </w:r>
    </w:p>
    <w:p w14:paraId="7F0DDA35" w14:textId="77777777" w:rsidR="001439D7" w:rsidRPr="007F0038" w:rsidRDefault="001439D7" w:rsidP="001439D7">
      <w:pPr>
        <w:spacing w:line="240" w:lineRule="auto"/>
        <w:rPr>
          <w:rFonts w:cs="Arial"/>
        </w:rPr>
      </w:pPr>
      <w:r w:rsidRPr="007F0038">
        <w:rPr>
          <w:rFonts w:cs="Arial"/>
        </w:rPr>
        <w:t>zwaną dalej „</w:t>
      </w:r>
      <w:r w:rsidRPr="00F44C7E">
        <w:rPr>
          <w:rFonts w:cs="Arial"/>
          <w:b/>
        </w:rPr>
        <w:t>Zamawiającym</w:t>
      </w:r>
      <w:r w:rsidRPr="007F0038">
        <w:rPr>
          <w:rFonts w:cs="Arial"/>
        </w:rPr>
        <w:t xml:space="preserve">” lub </w:t>
      </w:r>
      <w:r w:rsidR="00B3258D">
        <w:rPr>
          <w:rFonts w:cs="Arial"/>
        </w:rPr>
        <w:t>„</w:t>
      </w:r>
      <w:r w:rsidRPr="00F44C7E">
        <w:rPr>
          <w:rFonts w:cs="Arial"/>
          <w:b/>
        </w:rPr>
        <w:t>Veolia</w:t>
      </w:r>
      <w:r w:rsidR="00B3258D">
        <w:rPr>
          <w:rFonts w:cs="Arial"/>
        </w:rPr>
        <w:t>”</w:t>
      </w:r>
    </w:p>
    <w:p w14:paraId="51792B2C" w14:textId="77777777" w:rsidR="001439D7" w:rsidRPr="007F0038" w:rsidRDefault="001439D7" w:rsidP="001439D7">
      <w:pPr>
        <w:spacing w:line="240" w:lineRule="auto"/>
        <w:rPr>
          <w:rFonts w:cs="Arial"/>
        </w:rPr>
      </w:pPr>
    </w:p>
    <w:p w14:paraId="307A2402" w14:textId="77777777" w:rsidR="001439D7" w:rsidRPr="007F0038" w:rsidRDefault="001439D7" w:rsidP="001439D7">
      <w:pPr>
        <w:spacing w:line="240" w:lineRule="auto"/>
        <w:rPr>
          <w:rFonts w:cs="Arial"/>
        </w:rPr>
      </w:pPr>
      <w:r w:rsidRPr="007F0038">
        <w:rPr>
          <w:rFonts w:cs="Arial"/>
        </w:rPr>
        <w:t>a</w:t>
      </w:r>
    </w:p>
    <w:p w14:paraId="58C41F37" w14:textId="77777777" w:rsidR="001439D7" w:rsidRPr="007F0038" w:rsidRDefault="001439D7" w:rsidP="001439D7">
      <w:pPr>
        <w:tabs>
          <w:tab w:val="right" w:leader="dot" w:pos="9072"/>
        </w:tabs>
        <w:spacing w:before="120" w:line="240" w:lineRule="auto"/>
        <w:rPr>
          <w:rFonts w:cs="Arial"/>
        </w:rPr>
      </w:pPr>
      <w:r w:rsidRPr="007F0038">
        <w:rPr>
          <w:rFonts w:cs="Arial"/>
        </w:rPr>
        <w:t>....................................................................................................................................................</w:t>
      </w:r>
    </w:p>
    <w:p w14:paraId="76EE6D8C" w14:textId="77777777" w:rsidR="001439D7" w:rsidRPr="007F0038" w:rsidRDefault="001439D7" w:rsidP="001439D7">
      <w:pPr>
        <w:tabs>
          <w:tab w:val="right" w:leader="dot" w:pos="9072"/>
        </w:tabs>
        <w:spacing w:before="120" w:line="240" w:lineRule="auto"/>
        <w:rPr>
          <w:rFonts w:cs="Arial"/>
        </w:rPr>
      </w:pPr>
      <w:r w:rsidRPr="007F0038">
        <w:rPr>
          <w:rFonts w:cs="Arial"/>
        </w:rPr>
        <w:tab/>
      </w:r>
    </w:p>
    <w:p w14:paraId="33ED9BA1" w14:textId="190245B3" w:rsidR="001439D7" w:rsidRPr="007F0038" w:rsidRDefault="001439D7" w:rsidP="001439D7">
      <w:pPr>
        <w:spacing w:line="240" w:lineRule="auto"/>
        <w:rPr>
          <w:rFonts w:cs="Arial"/>
          <w:i/>
          <w:sz w:val="16"/>
          <w:szCs w:val="16"/>
        </w:rPr>
      </w:pPr>
      <w:r w:rsidRPr="007F0038">
        <w:rPr>
          <w:rFonts w:cs="Arial"/>
          <w:i/>
          <w:sz w:val="16"/>
          <w:szCs w:val="16"/>
        </w:rPr>
        <w:t>podać pełną firmę spółki prawa handlowego (z o. o., akcyjnej, jawnej</w:t>
      </w:r>
      <w:r w:rsidR="0025712B">
        <w:rPr>
          <w:rFonts w:cs="Arial"/>
          <w:i/>
          <w:sz w:val="16"/>
          <w:szCs w:val="16"/>
        </w:rPr>
        <w:t>, komandytowej</w:t>
      </w:r>
      <w:r w:rsidRPr="007F0038">
        <w:rPr>
          <w:rFonts w:cs="Arial"/>
          <w:i/>
          <w:sz w:val="16"/>
          <w:szCs w:val="16"/>
        </w:rPr>
        <w:t>) jej siedzibę i adres, a także oznaczenie sądu rejestrowego i nr pod którym spółka jest wpisana do KRS; w przypadku przedsiębiorców będących osobami fizycznymi podać imię i nazwisko przedsiębiorcy, adres zamieszkania, nr wpisu do ewidencji działalności gospodarczej, nazwę pod którą działalność jest prowadzona, adres prowadzenia działalności gospodarczej</w:t>
      </w:r>
    </w:p>
    <w:p w14:paraId="3D784E6C" w14:textId="77777777" w:rsidR="001439D7" w:rsidRPr="007F0038" w:rsidRDefault="001439D7" w:rsidP="001439D7">
      <w:pPr>
        <w:spacing w:line="240" w:lineRule="auto"/>
        <w:rPr>
          <w:rFonts w:cs="Arial"/>
        </w:rPr>
      </w:pPr>
    </w:p>
    <w:p w14:paraId="4B656465" w14:textId="77777777" w:rsidR="001439D7" w:rsidRPr="007F0038" w:rsidRDefault="001439D7" w:rsidP="001439D7">
      <w:pPr>
        <w:spacing w:line="240" w:lineRule="auto"/>
        <w:rPr>
          <w:rFonts w:cs="Arial"/>
        </w:rPr>
      </w:pPr>
      <w:r w:rsidRPr="007F0038">
        <w:rPr>
          <w:rFonts w:cs="Arial"/>
        </w:rPr>
        <w:t>reprezentowan</w:t>
      </w:r>
      <w:r w:rsidR="008B3730">
        <w:rPr>
          <w:rFonts w:cs="Arial"/>
        </w:rPr>
        <w:t>ą</w:t>
      </w:r>
      <w:r w:rsidRPr="007F0038">
        <w:rPr>
          <w:rFonts w:cs="Arial"/>
        </w:rPr>
        <w:t xml:space="preserve"> przez:</w:t>
      </w:r>
    </w:p>
    <w:p w14:paraId="0BC94465" w14:textId="77777777" w:rsidR="001439D7" w:rsidRPr="007F0038" w:rsidRDefault="001439D7" w:rsidP="001439D7">
      <w:pPr>
        <w:tabs>
          <w:tab w:val="right" w:leader="dot" w:pos="9072"/>
        </w:tabs>
        <w:spacing w:before="120" w:line="240" w:lineRule="auto"/>
        <w:rPr>
          <w:rFonts w:cs="Arial"/>
        </w:rPr>
      </w:pPr>
      <w:r w:rsidRPr="007F0038">
        <w:rPr>
          <w:rFonts w:cs="Arial"/>
        </w:rPr>
        <w:tab/>
      </w:r>
    </w:p>
    <w:p w14:paraId="43519807" w14:textId="77777777" w:rsidR="001439D7" w:rsidRDefault="001439D7" w:rsidP="001439D7">
      <w:pPr>
        <w:tabs>
          <w:tab w:val="right" w:leader="dot" w:pos="9072"/>
        </w:tabs>
        <w:spacing w:before="120" w:line="240" w:lineRule="auto"/>
        <w:rPr>
          <w:rFonts w:cs="Arial"/>
        </w:rPr>
      </w:pPr>
      <w:r w:rsidRPr="007F0038">
        <w:rPr>
          <w:rFonts w:cs="Arial"/>
        </w:rPr>
        <w:tab/>
      </w:r>
    </w:p>
    <w:p w14:paraId="2C422D5F" w14:textId="77777777" w:rsidR="008B3730" w:rsidRPr="007F0038" w:rsidRDefault="008B3730" w:rsidP="001439D7">
      <w:pPr>
        <w:tabs>
          <w:tab w:val="right" w:leader="dot" w:pos="9072"/>
        </w:tabs>
        <w:spacing w:before="120" w:line="240" w:lineRule="auto"/>
        <w:rPr>
          <w:rFonts w:cs="Arial"/>
        </w:rPr>
      </w:pPr>
      <w:r>
        <w:rPr>
          <w:rFonts w:cs="Arial"/>
        </w:rPr>
        <w:t>zwaną dalej „</w:t>
      </w:r>
      <w:r w:rsidRPr="00F44C7E">
        <w:rPr>
          <w:rFonts w:cs="Arial"/>
          <w:b/>
        </w:rPr>
        <w:t>Wykonawcą</w:t>
      </w:r>
      <w:r>
        <w:rPr>
          <w:rFonts w:cs="Arial"/>
        </w:rPr>
        <w:t>”</w:t>
      </w:r>
    </w:p>
    <w:p w14:paraId="01D34D6A" w14:textId="77777777" w:rsidR="001439D7" w:rsidRPr="007F0038" w:rsidRDefault="001439D7" w:rsidP="001439D7">
      <w:pPr>
        <w:spacing w:line="240" w:lineRule="auto"/>
        <w:rPr>
          <w:rFonts w:cs="Arial"/>
        </w:rPr>
      </w:pPr>
    </w:p>
    <w:p w14:paraId="224D7BF4" w14:textId="77777777" w:rsidR="008B3730" w:rsidRDefault="008B3730" w:rsidP="00F44C7E">
      <w:pPr>
        <w:spacing w:after="240"/>
        <w:rPr>
          <w:rFonts w:cs="Arial"/>
        </w:rPr>
      </w:pPr>
      <w:r>
        <w:rPr>
          <w:rFonts w:cs="Arial"/>
        </w:rPr>
        <w:t>- łącznie zwanymi „</w:t>
      </w:r>
      <w:r>
        <w:rPr>
          <w:rFonts w:cs="Arial"/>
          <w:b/>
        </w:rPr>
        <w:t>Stronami</w:t>
      </w:r>
      <w:r>
        <w:rPr>
          <w:rFonts w:cs="Arial"/>
        </w:rPr>
        <w:t>”</w:t>
      </w:r>
      <w:r w:rsidR="00813057">
        <w:rPr>
          <w:rFonts w:cs="Arial"/>
        </w:rPr>
        <w:t>, a każde z osobna „</w:t>
      </w:r>
      <w:r w:rsidR="00813057" w:rsidRPr="003C5CF2">
        <w:rPr>
          <w:rFonts w:cs="Arial"/>
          <w:b/>
        </w:rPr>
        <w:t>Stroną</w:t>
      </w:r>
      <w:r w:rsidR="00813057">
        <w:rPr>
          <w:rFonts w:cs="Arial"/>
        </w:rPr>
        <w:t>”</w:t>
      </w:r>
    </w:p>
    <w:p w14:paraId="11990C13" w14:textId="77777777" w:rsidR="00EB340B" w:rsidRPr="00A57BCD" w:rsidRDefault="00EB340B" w:rsidP="006B43F1">
      <w:pPr>
        <w:pStyle w:val="Nagwek1"/>
        <w:jc w:val="center"/>
        <w:rPr>
          <w:sz w:val="22"/>
          <w:szCs w:val="22"/>
          <w:lang w:val="pl-PL"/>
        </w:rPr>
      </w:pPr>
      <w:r w:rsidRPr="00A57BCD">
        <w:rPr>
          <w:sz w:val="22"/>
          <w:szCs w:val="22"/>
          <w:lang w:val="pl-PL"/>
        </w:rPr>
        <w:t>§ 1 DEFINICJE</w:t>
      </w:r>
    </w:p>
    <w:p w14:paraId="3770E382" w14:textId="77777777" w:rsidR="00952A4F" w:rsidRPr="00952A4F" w:rsidRDefault="00EB340B" w:rsidP="003C5CF2">
      <w:pPr>
        <w:suppressAutoHyphens/>
        <w:spacing w:line="240" w:lineRule="auto"/>
        <w:rPr>
          <w:rFonts w:cs="Arial"/>
        </w:rPr>
      </w:pPr>
      <w:r w:rsidRPr="00D9343A">
        <w:rPr>
          <w:rFonts w:cs="Arial"/>
        </w:rPr>
        <w:t xml:space="preserve">Następujące określenia pisane dużą literą w </w:t>
      </w:r>
      <w:r>
        <w:rPr>
          <w:rFonts w:cs="Arial"/>
        </w:rPr>
        <w:t xml:space="preserve">Umowie </w:t>
      </w:r>
      <w:r w:rsidRPr="00D9343A">
        <w:rPr>
          <w:rFonts w:cs="Arial"/>
        </w:rPr>
        <w:t xml:space="preserve">lub w innym dokumencie opracowanym zgodnie z warunkami </w:t>
      </w:r>
      <w:r>
        <w:rPr>
          <w:rFonts w:cs="Arial"/>
        </w:rPr>
        <w:t>Umowy</w:t>
      </w:r>
      <w:r w:rsidRPr="00D9343A">
        <w:rPr>
          <w:rFonts w:cs="Arial"/>
        </w:rPr>
        <w:t xml:space="preserve"> mają następujące znaczenie:</w:t>
      </w:r>
    </w:p>
    <w:p w14:paraId="00D4CB52" w14:textId="4BCD168A" w:rsidR="0016173C" w:rsidRPr="0016173C" w:rsidRDefault="0016173C" w:rsidP="00B52597">
      <w:pPr>
        <w:pStyle w:val="Akapitzlist"/>
        <w:numPr>
          <w:ilvl w:val="0"/>
          <w:numId w:val="27"/>
        </w:numPr>
        <w:rPr>
          <w:rFonts w:eastAsia="Batang" w:cs="Arial"/>
          <w:szCs w:val="22"/>
        </w:rPr>
      </w:pPr>
      <w:r w:rsidRPr="0016173C">
        <w:rPr>
          <w:rFonts w:eastAsia="Batang" w:cs="Arial"/>
          <w:szCs w:val="22"/>
        </w:rPr>
        <w:t>„dzień” („dni”) – należy przez to rozumieć dzień kalendarzowy (dni kalendarzowe), chybaże z Umowy wynika, że chodzi o dzień roboczy (dni robocze);</w:t>
      </w:r>
    </w:p>
    <w:p w14:paraId="7E88BB23" w14:textId="475DF6C0" w:rsidR="00952A4F" w:rsidRPr="00B52597" w:rsidRDefault="00952A4F" w:rsidP="0016173C">
      <w:pPr>
        <w:pStyle w:val="Akapitzlist"/>
        <w:numPr>
          <w:ilvl w:val="0"/>
          <w:numId w:val="27"/>
        </w:numPr>
        <w:spacing w:line="240" w:lineRule="auto"/>
      </w:pPr>
      <w:r w:rsidRPr="00952A4F">
        <w:rPr>
          <w:rFonts w:eastAsia="Batang" w:cs="Arial"/>
          <w:szCs w:val="22"/>
        </w:rPr>
        <w:t>„</w:t>
      </w:r>
      <w:r w:rsidRPr="00952A4F">
        <w:rPr>
          <w:rFonts w:eastAsia="Batang" w:cs="Arial"/>
          <w:b/>
          <w:szCs w:val="22"/>
        </w:rPr>
        <w:t>Grupa Kapitałowa</w:t>
      </w:r>
      <w:r w:rsidRPr="00952A4F">
        <w:rPr>
          <w:rFonts w:eastAsia="Batang" w:cs="Arial"/>
          <w:szCs w:val="22"/>
        </w:rPr>
        <w:t xml:space="preserve">” oznacza grupę kapitałową w rozumieniu ustawy </w:t>
      </w:r>
      <w:r>
        <w:t>z dnia 16 lutego 2007 r. o ochronie konkurencji i konsumentów</w:t>
      </w:r>
      <w:r w:rsidR="0016173C" w:rsidRPr="0016173C">
        <w:t>;</w:t>
      </w:r>
    </w:p>
    <w:p w14:paraId="5E803051" w14:textId="77777777" w:rsidR="00952A4F" w:rsidRPr="003C5CF2" w:rsidRDefault="00952A4F" w:rsidP="009441B6">
      <w:pPr>
        <w:pStyle w:val="Akapitzlist"/>
        <w:numPr>
          <w:ilvl w:val="0"/>
          <w:numId w:val="27"/>
        </w:numPr>
        <w:spacing w:line="240" w:lineRule="auto"/>
        <w:rPr>
          <w:rFonts w:eastAsia="Batang" w:cs="Arial"/>
          <w:szCs w:val="22"/>
        </w:rPr>
      </w:pPr>
      <w:r w:rsidRPr="003C5CF2">
        <w:rPr>
          <w:rFonts w:eastAsia="Batang" w:cs="Arial"/>
          <w:szCs w:val="22"/>
        </w:rPr>
        <w:t>„</w:t>
      </w:r>
      <w:r w:rsidRPr="003C5CF2">
        <w:rPr>
          <w:rFonts w:eastAsia="Batang" w:cs="Arial"/>
          <w:b/>
          <w:szCs w:val="22"/>
        </w:rPr>
        <w:t>Kodeks Cywilny</w:t>
      </w:r>
      <w:r w:rsidRPr="003C5CF2">
        <w:rPr>
          <w:rFonts w:eastAsia="Batang" w:cs="Arial"/>
          <w:szCs w:val="22"/>
        </w:rPr>
        <w:t xml:space="preserve">” oznacza ustawę z dnia 23 kwietnia 1964 r. – Kodeks cywilny </w:t>
      </w:r>
    </w:p>
    <w:p w14:paraId="76CA6984" w14:textId="241FBC41" w:rsidR="00952A4F" w:rsidRPr="009E6243" w:rsidRDefault="00952A4F" w:rsidP="009441B6">
      <w:pPr>
        <w:pStyle w:val="Akapitzlist"/>
        <w:numPr>
          <w:ilvl w:val="0"/>
          <w:numId w:val="27"/>
        </w:numPr>
        <w:spacing w:line="240" w:lineRule="auto"/>
        <w:rPr>
          <w:rFonts w:cs="Arial"/>
        </w:rPr>
      </w:pPr>
      <w:r w:rsidRPr="003C5CF2">
        <w:rPr>
          <w:rFonts w:cs="Arial"/>
          <w:b/>
        </w:rPr>
        <w:t>„</w:t>
      </w:r>
      <w:r w:rsidR="004E7862">
        <w:rPr>
          <w:rFonts w:cs="Arial"/>
          <w:b/>
        </w:rPr>
        <w:t xml:space="preserve">Odbiór </w:t>
      </w:r>
      <w:r w:rsidR="00CB3B1D">
        <w:rPr>
          <w:rFonts w:cs="Arial"/>
          <w:b/>
        </w:rPr>
        <w:t>częściowy</w:t>
      </w:r>
      <w:r w:rsidRPr="003C5CF2">
        <w:rPr>
          <w:rFonts w:cs="Arial"/>
        </w:rPr>
        <w:t xml:space="preserve">” oznacza procedurę określoną w </w:t>
      </w:r>
      <w:r w:rsidR="00FE2D41" w:rsidRPr="009E6243">
        <w:rPr>
          <w:rFonts w:cs="Arial"/>
        </w:rPr>
        <w:t xml:space="preserve">§ 6 ust. </w:t>
      </w:r>
      <w:r w:rsidR="006B43F1">
        <w:rPr>
          <w:rFonts w:cs="Arial"/>
        </w:rPr>
        <w:fldChar w:fldCharType="begin"/>
      </w:r>
      <w:r w:rsidR="006B43F1">
        <w:rPr>
          <w:rFonts w:cs="Arial"/>
        </w:rPr>
        <w:instrText xml:space="preserve"> REF _Ref523480519 \r \h </w:instrText>
      </w:r>
      <w:r w:rsidR="006B43F1">
        <w:rPr>
          <w:rFonts w:cs="Arial"/>
        </w:rPr>
      </w:r>
      <w:r w:rsidR="006B43F1">
        <w:rPr>
          <w:rFonts w:cs="Arial"/>
        </w:rPr>
        <w:fldChar w:fldCharType="separate"/>
      </w:r>
      <w:r w:rsidR="00E43558">
        <w:rPr>
          <w:rFonts w:cs="Arial"/>
        </w:rPr>
        <w:t>3</w:t>
      </w:r>
      <w:r w:rsidR="006B43F1">
        <w:rPr>
          <w:rFonts w:cs="Arial"/>
        </w:rPr>
        <w:fldChar w:fldCharType="end"/>
      </w:r>
      <w:r w:rsidR="006B43F1">
        <w:rPr>
          <w:rFonts w:cs="Arial"/>
        </w:rPr>
        <w:t xml:space="preserve"> i 4</w:t>
      </w:r>
      <w:r w:rsidR="00FA2EF6" w:rsidRPr="009E6243">
        <w:rPr>
          <w:rFonts w:cs="Arial"/>
        </w:rPr>
        <w:t xml:space="preserve"> </w:t>
      </w:r>
      <w:r w:rsidR="00FE2D41" w:rsidRPr="009E6243">
        <w:rPr>
          <w:rFonts w:cs="Arial"/>
        </w:rPr>
        <w:t>Umowy;</w:t>
      </w:r>
      <w:r w:rsidRPr="009E6243" w:rsidDel="002B41A6">
        <w:rPr>
          <w:rFonts w:cs="Arial"/>
        </w:rPr>
        <w:t xml:space="preserve"> </w:t>
      </w:r>
    </w:p>
    <w:p w14:paraId="4E3EE1D7" w14:textId="17F2EFDF" w:rsidR="00952A4F" w:rsidRDefault="00952A4F" w:rsidP="009441B6">
      <w:pPr>
        <w:pStyle w:val="Akapitzlist"/>
        <w:numPr>
          <w:ilvl w:val="0"/>
          <w:numId w:val="27"/>
        </w:numPr>
        <w:spacing w:line="240" w:lineRule="auto"/>
        <w:rPr>
          <w:rFonts w:cs="Arial"/>
        </w:rPr>
      </w:pPr>
      <w:r w:rsidRPr="003C5CF2">
        <w:rPr>
          <w:rFonts w:cs="Arial"/>
        </w:rPr>
        <w:t>„</w:t>
      </w:r>
      <w:r w:rsidRPr="003C5CF2">
        <w:rPr>
          <w:rFonts w:cs="Arial"/>
          <w:b/>
        </w:rPr>
        <w:t xml:space="preserve">Odbiór </w:t>
      </w:r>
      <w:r w:rsidR="00CB3B1D">
        <w:rPr>
          <w:rFonts w:cs="Arial"/>
          <w:b/>
        </w:rPr>
        <w:t>końcowy</w:t>
      </w:r>
      <w:r w:rsidRPr="003C5CF2">
        <w:rPr>
          <w:rFonts w:cs="Arial"/>
        </w:rPr>
        <w:t xml:space="preserve">” oznacza procedurę określoną </w:t>
      </w:r>
      <w:r w:rsidRPr="009E6243">
        <w:rPr>
          <w:rFonts w:cs="Arial"/>
        </w:rPr>
        <w:t xml:space="preserve">w </w:t>
      </w:r>
      <w:r w:rsidR="00FE2D41" w:rsidRPr="009E6243">
        <w:rPr>
          <w:rFonts w:cs="Arial"/>
        </w:rPr>
        <w:t xml:space="preserve">§ 6 ust. </w:t>
      </w:r>
      <w:r w:rsidR="006B43F1">
        <w:rPr>
          <w:rFonts w:cs="Arial"/>
        </w:rPr>
        <w:fldChar w:fldCharType="begin"/>
      </w:r>
      <w:r w:rsidR="006B43F1">
        <w:rPr>
          <w:rFonts w:cs="Arial"/>
        </w:rPr>
        <w:instrText xml:space="preserve"> REF _Ref523480549 \r \h </w:instrText>
      </w:r>
      <w:r w:rsidR="006B43F1">
        <w:rPr>
          <w:rFonts w:cs="Arial"/>
        </w:rPr>
      </w:r>
      <w:r w:rsidR="006B43F1">
        <w:rPr>
          <w:rFonts w:cs="Arial"/>
        </w:rPr>
        <w:fldChar w:fldCharType="separate"/>
      </w:r>
      <w:r w:rsidR="00E43558">
        <w:rPr>
          <w:rFonts w:cs="Arial"/>
        </w:rPr>
        <w:t>6</w:t>
      </w:r>
      <w:r w:rsidR="006B43F1">
        <w:rPr>
          <w:rFonts w:cs="Arial"/>
        </w:rPr>
        <w:fldChar w:fldCharType="end"/>
      </w:r>
      <w:r w:rsidR="00FE2D41" w:rsidRPr="009E6243">
        <w:rPr>
          <w:rFonts w:cs="Arial"/>
        </w:rPr>
        <w:t xml:space="preserve"> Umowy;</w:t>
      </w:r>
      <w:r w:rsidRPr="009E6243" w:rsidDel="00BD2E13">
        <w:rPr>
          <w:rFonts w:cs="Arial"/>
        </w:rPr>
        <w:t xml:space="preserve"> </w:t>
      </w:r>
    </w:p>
    <w:p w14:paraId="5D6ADCBB" w14:textId="7ACFFD70" w:rsidR="0016173C" w:rsidRPr="0016173C" w:rsidRDefault="0016173C" w:rsidP="00B52597">
      <w:pPr>
        <w:pStyle w:val="Akapitzlist"/>
        <w:numPr>
          <w:ilvl w:val="0"/>
          <w:numId w:val="27"/>
        </w:numPr>
        <w:rPr>
          <w:rFonts w:cs="Arial"/>
        </w:rPr>
      </w:pPr>
      <w:r w:rsidRPr="0016173C">
        <w:rPr>
          <w:rFonts w:cs="Arial"/>
        </w:rPr>
        <w:t>„</w:t>
      </w:r>
      <w:r w:rsidR="002E2412" w:rsidRPr="00A57BCD">
        <w:rPr>
          <w:rFonts w:cs="Arial"/>
          <w:b/>
        </w:rPr>
        <w:t>P</w:t>
      </w:r>
      <w:r w:rsidRPr="00A57BCD">
        <w:rPr>
          <w:rFonts w:cs="Arial"/>
          <w:b/>
        </w:rPr>
        <w:t>odwykonawca”</w:t>
      </w:r>
      <w:r w:rsidRPr="0016173C">
        <w:rPr>
          <w:rFonts w:cs="Arial"/>
        </w:rPr>
        <w:t xml:space="preserve"> oznacza podwykonawcę w rozumieniu art. 647</w:t>
      </w:r>
      <w:r>
        <w:rPr>
          <w:rFonts w:cs="Arial"/>
        </w:rPr>
        <w:t>(</w:t>
      </w:r>
      <w:r w:rsidRPr="0016173C">
        <w:rPr>
          <w:rFonts w:cs="Arial"/>
        </w:rPr>
        <w:t>1</w:t>
      </w:r>
      <w:r>
        <w:rPr>
          <w:rFonts w:cs="Arial"/>
        </w:rPr>
        <w:t>)</w:t>
      </w:r>
      <w:r w:rsidRPr="0016173C">
        <w:rPr>
          <w:rFonts w:cs="Arial"/>
        </w:rPr>
        <w:t xml:space="preserve"> Kodeksu Cywilnego;</w:t>
      </w:r>
    </w:p>
    <w:p w14:paraId="67A2D3CA" w14:textId="77777777" w:rsidR="00952A4F" w:rsidRPr="003C5CF2" w:rsidRDefault="00952A4F" w:rsidP="009441B6">
      <w:pPr>
        <w:pStyle w:val="Akapitzlist"/>
        <w:numPr>
          <w:ilvl w:val="0"/>
          <w:numId w:val="27"/>
        </w:numPr>
        <w:spacing w:line="240" w:lineRule="auto"/>
        <w:rPr>
          <w:rFonts w:cs="Arial"/>
        </w:rPr>
      </w:pPr>
      <w:r w:rsidRPr="003C5CF2">
        <w:rPr>
          <w:rFonts w:cs="Arial"/>
        </w:rPr>
        <w:t>„</w:t>
      </w:r>
      <w:r w:rsidRPr="003C5CF2">
        <w:rPr>
          <w:rFonts w:cs="Arial"/>
          <w:b/>
        </w:rPr>
        <w:t>Roboty dodatkowe</w:t>
      </w:r>
      <w:r w:rsidRPr="003C5CF2">
        <w:rPr>
          <w:rFonts w:cs="Arial"/>
        </w:rPr>
        <w:t xml:space="preserve">” oznaczają </w:t>
      </w:r>
      <w:r w:rsidR="001E3F8B" w:rsidRPr="00037956">
        <w:rPr>
          <w:rFonts w:cs="Arial"/>
        </w:rPr>
        <w:t>czynności</w:t>
      </w:r>
      <w:r w:rsidRPr="003C5CF2">
        <w:rPr>
          <w:rFonts w:cs="Arial"/>
        </w:rPr>
        <w:t xml:space="preserve"> wykraczające poza zakres podstawowego przedmiotu Umowy, tj. poza zakres przedmiotu zamówienia określonego w dokumentacji projektowej</w:t>
      </w:r>
      <w:r w:rsidR="003B1851">
        <w:rPr>
          <w:rFonts w:cs="Arial"/>
        </w:rPr>
        <w:t>;</w:t>
      </w:r>
    </w:p>
    <w:p w14:paraId="6CA3CEC3" w14:textId="77777777" w:rsidR="00952A4F" w:rsidRPr="00765294" w:rsidRDefault="00952A4F" w:rsidP="009441B6">
      <w:pPr>
        <w:pStyle w:val="Akapitzlist"/>
        <w:numPr>
          <w:ilvl w:val="0"/>
          <w:numId w:val="27"/>
        </w:numPr>
        <w:spacing w:line="240" w:lineRule="auto"/>
        <w:rPr>
          <w:rFonts w:cs="Arial"/>
        </w:rPr>
      </w:pPr>
      <w:r w:rsidRPr="003C5CF2">
        <w:rPr>
          <w:rFonts w:cs="Arial"/>
        </w:rPr>
        <w:lastRenderedPageBreak/>
        <w:t>„</w:t>
      </w:r>
      <w:r w:rsidRPr="003C5CF2">
        <w:rPr>
          <w:rFonts w:cs="Arial"/>
          <w:b/>
        </w:rPr>
        <w:t>Roboty zamienne</w:t>
      </w:r>
      <w:r w:rsidRPr="003C5CF2">
        <w:rPr>
          <w:rFonts w:cs="Arial"/>
        </w:rPr>
        <w:t xml:space="preserve">” oznaczają wszelkie czynności objęte przedmiotem Umowy, których sposób realizacji został przez Strony ustalony odmiennie od pierwotnego w trakcie </w:t>
      </w:r>
      <w:r w:rsidR="009D3EC9" w:rsidRPr="00765294">
        <w:rPr>
          <w:rFonts w:cs="Arial"/>
        </w:rPr>
        <w:t>wykonywania</w:t>
      </w:r>
      <w:r w:rsidRPr="00765294">
        <w:rPr>
          <w:rFonts w:cs="Arial"/>
        </w:rPr>
        <w:t xml:space="preserve"> Umowy.</w:t>
      </w:r>
    </w:p>
    <w:p w14:paraId="633FFBA2" w14:textId="77777777" w:rsidR="00952A4F" w:rsidRDefault="00952A4F" w:rsidP="009441B6">
      <w:pPr>
        <w:pStyle w:val="Akapitzlist"/>
        <w:numPr>
          <w:ilvl w:val="0"/>
          <w:numId w:val="27"/>
        </w:numPr>
        <w:spacing w:line="240" w:lineRule="auto"/>
      </w:pPr>
      <w:r w:rsidRPr="00765294">
        <w:t>„</w:t>
      </w:r>
      <w:r w:rsidRPr="00765294">
        <w:rPr>
          <w:b/>
        </w:rPr>
        <w:t>Substancja Niebezpieczna</w:t>
      </w:r>
      <w:r w:rsidRPr="00765294">
        <w:t xml:space="preserve">” oznacza substancję lub organizm, który samodzielnie lub w połączeniu z innymi, może spowodować obrażenia lub szkody wśród ludzi, </w:t>
      </w:r>
      <w:r w:rsidR="00313DE8" w:rsidRPr="00765294">
        <w:br/>
      </w:r>
      <w:r w:rsidRPr="00765294">
        <w:t>w środowisku naturalnym lub w obiektach (w tym: w sieciach), a w szczególności, między innymi, substancje wskazane jako substancje niebezpieczne w przepisach prawa</w:t>
      </w:r>
      <w:r w:rsidR="006A64D8" w:rsidRPr="00765294">
        <w:t xml:space="preserve">, </w:t>
      </w:r>
      <w:r w:rsidR="00324B67">
        <w:br/>
      </w:r>
      <w:r w:rsidR="006A64D8" w:rsidRPr="00765294">
        <w:t xml:space="preserve">z wyłączeniem azbestu. </w:t>
      </w:r>
    </w:p>
    <w:p w14:paraId="28A56C2A" w14:textId="77777777" w:rsidR="00BA58E3" w:rsidRPr="00765294" w:rsidRDefault="00BA58E3" w:rsidP="00B52597">
      <w:pPr>
        <w:pStyle w:val="Akapitzlist"/>
        <w:numPr>
          <w:ilvl w:val="0"/>
          <w:numId w:val="27"/>
        </w:numPr>
      </w:pPr>
      <w:r w:rsidRPr="00BA58E3">
        <w:t>„SIWZ” – Specyfikacja Istotnych Warunków Zamówienia;</w:t>
      </w:r>
    </w:p>
    <w:p w14:paraId="6D3359D4" w14:textId="77777777" w:rsidR="00952A4F" w:rsidRPr="003C5CF2" w:rsidRDefault="00952A4F" w:rsidP="009441B6">
      <w:pPr>
        <w:pStyle w:val="Akapitzlist"/>
        <w:numPr>
          <w:ilvl w:val="0"/>
          <w:numId w:val="27"/>
        </w:numPr>
        <w:spacing w:line="240" w:lineRule="auto"/>
        <w:rPr>
          <w:bCs/>
        </w:rPr>
      </w:pPr>
      <w:r w:rsidRPr="003C5CF2">
        <w:rPr>
          <w:bCs/>
        </w:rPr>
        <w:t>„</w:t>
      </w:r>
      <w:r w:rsidRPr="00952A4F">
        <w:rPr>
          <w:rFonts w:eastAsia="Batang"/>
          <w:b/>
        </w:rPr>
        <w:t xml:space="preserve">Umowa” </w:t>
      </w:r>
      <w:r w:rsidRPr="003C5CF2">
        <w:rPr>
          <w:bCs/>
        </w:rPr>
        <w:t>– oznacza niniejszy dokument wraz z załącznikami;</w:t>
      </w:r>
    </w:p>
    <w:p w14:paraId="6609FA4C" w14:textId="77777777" w:rsidR="00952A4F" w:rsidRPr="00952A4F" w:rsidDel="00952A4F" w:rsidRDefault="00952A4F" w:rsidP="009441B6">
      <w:pPr>
        <w:pStyle w:val="Akapitzlist"/>
        <w:numPr>
          <w:ilvl w:val="0"/>
          <w:numId w:val="27"/>
        </w:numPr>
        <w:spacing w:line="240" w:lineRule="auto"/>
        <w:rPr>
          <w:rFonts w:eastAsia="Batang" w:cs="Arial"/>
          <w:szCs w:val="22"/>
        </w:rPr>
      </w:pPr>
      <w:r w:rsidRPr="00952A4F">
        <w:rPr>
          <w:rFonts w:eastAsia="Batang" w:cs="Arial"/>
          <w:szCs w:val="22"/>
        </w:rPr>
        <w:t>„</w:t>
      </w:r>
      <w:r w:rsidRPr="00952A4F">
        <w:rPr>
          <w:rFonts w:eastAsia="Batang" w:cs="Arial"/>
          <w:b/>
          <w:szCs w:val="22"/>
        </w:rPr>
        <w:t>Ustawa Prawo Budowlane</w:t>
      </w:r>
      <w:r w:rsidRPr="00952A4F">
        <w:rPr>
          <w:rFonts w:eastAsia="Batang" w:cs="Arial"/>
          <w:szCs w:val="22"/>
        </w:rPr>
        <w:t xml:space="preserve">” oznacza ustawę z dnia </w:t>
      </w:r>
      <w:r>
        <w:t xml:space="preserve">7 lipca 1994 r. – Prawo budowlane </w:t>
      </w:r>
    </w:p>
    <w:p w14:paraId="27D41F2F" w14:textId="77777777" w:rsidR="00952A4F" w:rsidRPr="00952A4F" w:rsidRDefault="00952A4F" w:rsidP="009441B6">
      <w:pPr>
        <w:pStyle w:val="Akapitzlist"/>
        <w:numPr>
          <w:ilvl w:val="0"/>
          <w:numId w:val="27"/>
        </w:numPr>
        <w:spacing w:line="240" w:lineRule="auto"/>
        <w:rPr>
          <w:rFonts w:eastAsia="Batang" w:cs="Arial"/>
          <w:szCs w:val="22"/>
        </w:rPr>
      </w:pPr>
      <w:r>
        <w:t>„</w:t>
      </w:r>
      <w:r w:rsidRPr="00952A4F">
        <w:rPr>
          <w:b/>
        </w:rPr>
        <w:t>Ustawa PZP</w:t>
      </w:r>
      <w:r>
        <w:t xml:space="preserve">” oznacza ustawę z dnia 29 stycznia 2004 r. – Prawo zamówień publicznych </w:t>
      </w:r>
    </w:p>
    <w:p w14:paraId="0FBD254B" w14:textId="1F0D8A93" w:rsidR="00952A4F" w:rsidRPr="00952A4F" w:rsidRDefault="00952A4F" w:rsidP="009441B6">
      <w:pPr>
        <w:pStyle w:val="Akapitzlist"/>
        <w:numPr>
          <w:ilvl w:val="0"/>
          <w:numId w:val="27"/>
        </w:numPr>
        <w:spacing w:line="240" w:lineRule="auto"/>
        <w:rPr>
          <w:rFonts w:eastAsia="Batang"/>
        </w:rPr>
      </w:pPr>
      <w:r w:rsidRPr="00952A4F">
        <w:rPr>
          <w:rFonts w:eastAsia="Batang"/>
          <w:b/>
        </w:rPr>
        <w:t>„Wynagrodzenie”</w:t>
      </w:r>
      <w:r w:rsidRPr="00952A4F">
        <w:rPr>
          <w:rFonts w:eastAsia="Batang"/>
        </w:rPr>
        <w:t xml:space="preserve"> </w:t>
      </w:r>
      <w:r w:rsidRPr="00D9343A">
        <w:t>oznacza</w:t>
      </w:r>
      <w:r w:rsidRPr="00952A4F">
        <w:rPr>
          <w:rFonts w:eastAsia="Batang"/>
        </w:rPr>
        <w:t xml:space="preserve"> wynagrodzenie brutto, określone w </w:t>
      </w:r>
      <w:r w:rsidR="006B43F1">
        <w:rPr>
          <w:rFonts w:eastAsia="Batang"/>
        </w:rPr>
        <w:fldChar w:fldCharType="begin"/>
      </w:r>
      <w:r w:rsidR="006B43F1">
        <w:rPr>
          <w:rFonts w:eastAsia="Batang"/>
        </w:rPr>
        <w:instrText xml:space="preserve"> REF _Ref523480629 \h  \* MERGEFORMAT </w:instrText>
      </w:r>
      <w:r w:rsidR="006B43F1">
        <w:rPr>
          <w:rFonts w:eastAsia="Batang"/>
        </w:rPr>
      </w:r>
      <w:r w:rsidR="006B43F1">
        <w:rPr>
          <w:rFonts w:eastAsia="Batang"/>
        </w:rPr>
        <w:fldChar w:fldCharType="separate"/>
      </w:r>
      <w:r w:rsidR="00E43558" w:rsidRPr="006B43F1">
        <w:rPr>
          <w:szCs w:val="22"/>
        </w:rPr>
        <w:t>§ 4</w:t>
      </w:r>
      <w:r w:rsidR="00E43558" w:rsidRPr="00E43558">
        <w:rPr>
          <w:b/>
          <w:szCs w:val="22"/>
        </w:rPr>
        <w:t xml:space="preserve"> </w:t>
      </w:r>
      <w:r w:rsidR="00E43558" w:rsidRPr="006B43F1">
        <w:rPr>
          <w:szCs w:val="22"/>
        </w:rPr>
        <w:t>WYNAGRODZENIE</w:t>
      </w:r>
      <w:r w:rsidR="006B43F1">
        <w:rPr>
          <w:rFonts w:eastAsia="Batang"/>
        </w:rPr>
        <w:fldChar w:fldCharType="end"/>
      </w:r>
      <w:r w:rsidR="00306098">
        <w:rPr>
          <w:rFonts w:eastAsia="Batang"/>
        </w:rPr>
        <w:t>ust. 1</w:t>
      </w:r>
      <w:r w:rsidRPr="00952A4F">
        <w:rPr>
          <w:rFonts w:eastAsia="Batang"/>
        </w:rPr>
        <w:t xml:space="preserve">, płatne na rzecz Wykonawcy przez Zamawiającego, za wykonanie Umowy; </w:t>
      </w:r>
    </w:p>
    <w:p w14:paraId="664C7234" w14:textId="77777777" w:rsidR="00952A4F" w:rsidRPr="003C5CF2" w:rsidRDefault="00952A4F" w:rsidP="009441B6">
      <w:pPr>
        <w:pStyle w:val="Akapitzlist"/>
        <w:numPr>
          <w:ilvl w:val="0"/>
          <w:numId w:val="27"/>
        </w:numPr>
        <w:spacing w:line="240" w:lineRule="auto"/>
        <w:rPr>
          <w:rFonts w:eastAsia="Batang" w:cs="Arial"/>
          <w:szCs w:val="22"/>
        </w:rPr>
      </w:pPr>
      <w:r w:rsidRPr="003C5CF2">
        <w:rPr>
          <w:rFonts w:eastAsia="Batang" w:cs="Arial"/>
          <w:szCs w:val="22"/>
        </w:rPr>
        <w:t>„</w:t>
      </w:r>
      <w:r w:rsidRPr="003C5CF2">
        <w:rPr>
          <w:rFonts w:eastAsia="Batang" w:cs="Arial"/>
          <w:b/>
          <w:szCs w:val="22"/>
        </w:rPr>
        <w:t>ZD</w:t>
      </w:r>
      <w:r w:rsidR="00CB3B1D">
        <w:rPr>
          <w:rFonts w:eastAsia="Batang" w:cs="Arial"/>
          <w:b/>
          <w:szCs w:val="22"/>
        </w:rPr>
        <w:t>M</w:t>
      </w:r>
      <w:r w:rsidRPr="003C5CF2">
        <w:rPr>
          <w:rFonts w:eastAsia="Batang" w:cs="Arial"/>
          <w:szCs w:val="22"/>
        </w:rPr>
        <w:t>” oznacza</w:t>
      </w:r>
      <w:r w:rsidR="00D87448">
        <w:rPr>
          <w:rFonts w:eastAsia="Batang" w:cs="Arial"/>
          <w:szCs w:val="22"/>
        </w:rPr>
        <w:t xml:space="preserve"> </w:t>
      </w:r>
      <w:r w:rsidR="00D87448" w:rsidRPr="00037956">
        <w:rPr>
          <w:rFonts w:eastAsia="Batang" w:cs="Arial"/>
          <w:szCs w:val="22"/>
        </w:rPr>
        <w:t>właściwy</w:t>
      </w:r>
      <w:r w:rsidR="00D87448">
        <w:rPr>
          <w:rFonts w:eastAsia="Batang" w:cs="Arial"/>
          <w:szCs w:val="22"/>
        </w:rPr>
        <w:t xml:space="preserve"> Zarząd Dróg </w:t>
      </w:r>
      <w:r w:rsidR="00CB3B1D">
        <w:rPr>
          <w:rFonts w:eastAsia="Batang" w:cs="Arial"/>
          <w:szCs w:val="22"/>
        </w:rPr>
        <w:t>Miejskich</w:t>
      </w:r>
      <w:r w:rsidR="00D87448">
        <w:rPr>
          <w:rFonts w:eastAsia="Batang" w:cs="Arial"/>
          <w:szCs w:val="22"/>
        </w:rPr>
        <w:t>.</w:t>
      </w:r>
    </w:p>
    <w:p w14:paraId="1DC62B6E" w14:textId="77777777" w:rsidR="001439D7" w:rsidRDefault="001439D7" w:rsidP="006B43F1">
      <w:pPr>
        <w:pStyle w:val="Nagwek1"/>
        <w:jc w:val="center"/>
        <w:rPr>
          <w:sz w:val="22"/>
          <w:szCs w:val="22"/>
        </w:rPr>
      </w:pPr>
      <w:r w:rsidRPr="006B43F1">
        <w:rPr>
          <w:sz w:val="22"/>
          <w:szCs w:val="22"/>
        </w:rPr>
        <w:t xml:space="preserve">§ </w:t>
      </w:r>
      <w:r w:rsidR="00B3258D" w:rsidRPr="006B43F1">
        <w:rPr>
          <w:sz w:val="22"/>
          <w:szCs w:val="22"/>
        </w:rPr>
        <w:t xml:space="preserve">2 </w:t>
      </w:r>
      <w:r w:rsidRPr="006B43F1">
        <w:rPr>
          <w:sz w:val="22"/>
          <w:szCs w:val="22"/>
        </w:rPr>
        <w:t>PRZEDMIOT UMOWY</w:t>
      </w:r>
    </w:p>
    <w:p w14:paraId="67DAFCDC" w14:textId="15F01227" w:rsidR="00394094" w:rsidRPr="00394094" w:rsidRDefault="00394094" w:rsidP="000A1D91">
      <w:pPr>
        <w:rPr>
          <w:lang w:val="en-GB" w:eastAsia="en-US"/>
        </w:rPr>
      </w:pPr>
    </w:p>
    <w:p w14:paraId="72FD4618" w14:textId="6B86C1FB" w:rsidR="000A1D91" w:rsidRDefault="00111281" w:rsidP="000A1D91">
      <w:pPr>
        <w:pStyle w:val="Akapitzlist"/>
        <w:numPr>
          <w:ilvl w:val="0"/>
          <w:numId w:val="57"/>
        </w:numPr>
        <w:suppressAutoHyphens/>
        <w:spacing w:line="240" w:lineRule="auto"/>
        <w:rPr>
          <w:rFonts w:cs="Arial"/>
        </w:rPr>
      </w:pPr>
      <w:r w:rsidRPr="000A1D91">
        <w:rPr>
          <w:rFonts w:cs="Arial"/>
        </w:rPr>
        <w:t xml:space="preserve">W ramach projektu </w:t>
      </w:r>
      <w:r w:rsidR="00A2568D" w:rsidRPr="000A1D91">
        <w:rPr>
          <w:rFonts w:cs="Arial"/>
        </w:rPr>
        <w:t>„</w:t>
      </w:r>
      <w:r w:rsidR="00BE277D" w:rsidRPr="008A542D">
        <w:rPr>
          <w:rFonts w:cs="Arial"/>
          <w:szCs w:val="22"/>
        </w:rPr>
        <w:t xml:space="preserve">Wykorzystanie wysokosprawnej kogeneracji w oparciu o zapotrzebowanie na ciepło użytkowe -  Etap I  </w:t>
      </w:r>
      <w:r w:rsidR="000A1D91">
        <w:rPr>
          <w:rFonts w:cs="Arial"/>
        </w:rPr>
        <w:t xml:space="preserve">Zamawiający powierza a Wykonawca przyjmuje do wykonania roboty </w:t>
      </w:r>
      <w:r w:rsidR="00A2568D" w:rsidRPr="000A1D91">
        <w:rPr>
          <w:rFonts w:cs="Arial"/>
        </w:rPr>
        <w:t xml:space="preserve"> </w:t>
      </w:r>
      <w:bookmarkStart w:id="0" w:name="_Ref523481837"/>
      <w:r w:rsidR="000A1D91">
        <w:rPr>
          <w:rFonts w:cs="Arial"/>
        </w:rPr>
        <w:t>budowlane polegające na:</w:t>
      </w:r>
    </w:p>
    <w:p w14:paraId="4BC41231" w14:textId="77777777" w:rsidR="000A1D91" w:rsidRDefault="000A1D91" w:rsidP="000A1D91">
      <w:pPr>
        <w:suppressAutoHyphens/>
        <w:spacing w:line="240" w:lineRule="auto"/>
        <w:ind w:left="360"/>
        <w:rPr>
          <w:rFonts w:cs="Arial"/>
        </w:rPr>
      </w:pPr>
    </w:p>
    <w:p w14:paraId="57726D3C" w14:textId="5BDD9FC0" w:rsidR="000A1D91" w:rsidRDefault="000A1D91" w:rsidP="000A1D91">
      <w:pPr>
        <w:suppressAutoHyphens/>
        <w:spacing w:line="240" w:lineRule="auto"/>
        <w:ind w:left="360"/>
        <w:rPr>
          <w:rFonts w:cs="Arial"/>
        </w:rPr>
      </w:pPr>
      <w:r>
        <w:rPr>
          <w:rFonts w:cs="Arial"/>
        </w:rPr>
        <w:t>……………………………………………………………………………………………………….</w:t>
      </w:r>
    </w:p>
    <w:p w14:paraId="6F488285" w14:textId="77777777" w:rsidR="000A1D91" w:rsidRDefault="000A1D91" w:rsidP="000A1D91">
      <w:pPr>
        <w:suppressAutoHyphens/>
        <w:spacing w:line="240" w:lineRule="auto"/>
        <w:ind w:left="360"/>
        <w:rPr>
          <w:rFonts w:cs="Arial"/>
        </w:rPr>
      </w:pPr>
    </w:p>
    <w:p w14:paraId="7C850BD8" w14:textId="77777777" w:rsidR="000A1D91" w:rsidRDefault="000A1D91" w:rsidP="000A1D91">
      <w:pPr>
        <w:suppressAutoHyphens/>
        <w:spacing w:line="240" w:lineRule="auto"/>
        <w:ind w:left="360"/>
        <w:rPr>
          <w:rFonts w:cs="Arial"/>
        </w:rPr>
      </w:pPr>
      <w:r w:rsidRPr="000A1D91">
        <w:rPr>
          <w:rFonts w:cs="Arial"/>
        </w:rPr>
        <w:t>………………………………………………………………………………………………………</w:t>
      </w:r>
    </w:p>
    <w:p w14:paraId="68DF51E9" w14:textId="77777777" w:rsidR="000A1D91" w:rsidRPr="000A1D91" w:rsidRDefault="000A1D91" w:rsidP="000A1D91">
      <w:pPr>
        <w:suppressAutoHyphens/>
        <w:spacing w:line="240" w:lineRule="auto"/>
        <w:rPr>
          <w:rFonts w:cs="Arial"/>
        </w:rPr>
      </w:pPr>
    </w:p>
    <w:p w14:paraId="2FA10572" w14:textId="79770BB7" w:rsidR="001439D7" w:rsidRPr="000A1D91" w:rsidRDefault="001439D7" w:rsidP="000A1D91">
      <w:pPr>
        <w:pStyle w:val="Akapitzlist"/>
        <w:numPr>
          <w:ilvl w:val="0"/>
          <w:numId w:val="57"/>
        </w:numPr>
        <w:suppressAutoHyphens/>
        <w:spacing w:line="240" w:lineRule="auto"/>
        <w:rPr>
          <w:rFonts w:cs="Arial"/>
        </w:rPr>
      </w:pPr>
      <w:r w:rsidRPr="000A1D91">
        <w:rPr>
          <w:rFonts w:cs="Arial"/>
        </w:rPr>
        <w:t xml:space="preserve">Przedmiot </w:t>
      </w:r>
      <w:r w:rsidR="00D766D4" w:rsidRPr="000A1D91">
        <w:rPr>
          <w:rFonts w:cs="Arial"/>
        </w:rPr>
        <w:t>U</w:t>
      </w:r>
      <w:r w:rsidRPr="000A1D91">
        <w:rPr>
          <w:rFonts w:cs="Arial"/>
        </w:rPr>
        <w:t>mowy określony w ust.</w:t>
      </w:r>
      <w:r w:rsidR="0069779C" w:rsidRPr="000A1D91">
        <w:rPr>
          <w:rFonts w:cs="Arial"/>
        </w:rPr>
        <w:t xml:space="preserve"> </w:t>
      </w:r>
      <w:r w:rsidRPr="000A1D91">
        <w:rPr>
          <w:rFonts w:cs="Arial"/>
        </w:rPr>
        <w:t>1</w:t>
      </w:r>
      <w:r w:rsidR="006B43F1" w:rsidRPr="000A1D91">
        <w:rPr>
          <w:rFonts w:cs="Arial"/>
        </w:rPr>
        <w:t xml:space="preserve"> wyżej,</w:t>
      </w:r>
      <w:r w:rsidRPr="000A1D91">
        <w:rPr>
          <w:rFonts w:cs="Arial"/>
        </w:rPr>
        <w:t xml:space="preserve"> wykonany zostanie zgodnie</w:t>
      </w:r>
      <w:r w:rsidR="0069779C" w:rsidRPr="000A1D91">
        <w:rPr>
          <w:rFonts w:cs="Arial"/>
        </w:rPr>
        <w:t xml:space="preserve"> z</w:t>
      </w:r>
      <w:r w:rsidRPr="000A1D91">
        <w:rPr>
          <w:rFonts w:cs="Arial"/>
        </w:rPr>
        <w:t xml:space="preserve"> dokumentacją projektową</w:t>
      </w:r>
      <w:r w:rsidR="00CB3B1D" w:rsidRPr="000A1D91">
        <w:rPr>
          <w:rFonts w:cs="Arial"/>
        </w:rPr>
        <w:t>, SIWZ</w:t>
      </w:r>
      <w:r w:rsidRPr="000A1D91">
        <w:rPr>
          <w:rFonts w:cs="Arial"/>
        </w:rPr>
        <w:t xml:space="preserve"> oraz specyfikacją techniczną wykonania i odbioru robót, stanowiącymi </w:t>
      </w:r>
      <w:r w:rsidRPr="000A1D91">
        <w:rPr>
          <w:rFonts w:cs="Arial"/>
          <w:b/>
        </w:rPr>
        <w:t>załączniki</w:t>
      </w:r>
      <w:r w:rsidR="00306098" w:rsidRPr="000A1D91">
        <w:rPr>
          <w:rFonts w:cs="Arial"/>
          <w:b/>
        </w:rPr>
        <w:t xml:space="preserve"> nr</w:t>
      </w:r>
      <w:r w:rsidRPr="000A1D91">
        <w:rPr>
          <w:rFonts w:cs="Arial"/>
          <w:b/>
        </w:rPr>
        <w:t xml:space="preserve"> 1 i 2</w:t>
      </w:r>
      <w:r w:rsidRPr="000A1D91">
        <w:rPr>
          <w:rFonts w:cs="Arial"/>
        </w:rPr>
        <w:t xml:space="preserve"> do </w:t>
      </w:r>
      <w:r w:rsidR="00D766D4" w:rsidRPr="000A1D91">
        <w:rPr>
          <w:rFonts w:cs="Arial"/>
        </w:rPr>
        <w:t>U</w:t>
      </w:r>
      <w:r w:rsidRPr="000A1D91">
        <w:rPr>
          <w:rFonts w:cs="Arial"/>
        </w:rPr>
        <w:t>mowy w zakresie obejmującym w szczególności:</w:t>
      </w:r>
      <w:bookmarkEnd w:id="0"/>
    </w:p>
    <w:p w14:paraId="4F5AA368" w14:textId="77777777" w:rsidR="001439D7" w:rsidRPr="00D77C6F" w:rsidRDefault="00167AF7" w:rsidP="00813057">
      <w:pPr>
        <w:numPr>
          <w:ilvl w:val="1"/>
          <w:numId w:val="1"/>
        </w:numPr>
        <w:suppressAutoHyphens/>
        <w:spacing w:line="240" w:lineRule="auto"/>
        <w:rPr>
          <w:rFonts w:cs="Arial"/>
        </w:rPr>
      </w:pPr>
      <w:r>
        <w:rPr>
          <w:rFonts w:cs="Arial"/>
        </w:rPr>
        <w:t>O</w:t>
      </w:r>
      <w:r w:rsidRPr="00D77C6F">
        <w:rPr>
          <w:rFonts w:cs="Arial"/>
        </w:rPr>
        <w:t xml:space="preserve">pracowanie </w:t>
      </w:r>
      <w:r w:rsidR="001439D7" w:rsidRPr="00D77C6F">
        <w:rPr>
          <w:rFonts w:cs="Arial"/>
        </w:rPr>
        <w:t>niezbędnej dokumentacji (np. aktualizacji projektu organizacji ruchu, zmiany technologii itp.)</w:t>
      </w:r>
      <w:r w:rsidR="00996A31">
        <w:rPr>
          <w:rFonts w:cs="Arial"/>
        </w:rPr>
        <w:t>.</w:t>
      </w:r>
      <w:r w:rsidR="001439D7" w:rsidRPr="00D77C6F">
        <w:rPr>
          <w:rFonts w:cs="Arial"/>
        </w:rPr>
        <w:t xml:space="preserve"> Aktualizacja projektu organizacji </w:t>
      </w:r>
      <w:r w:rsidR="0069779C">
        <w:rPr>
          <w:rFonts w:cs="Arial"/>
        </w:rPr>
        <w:t xml:space="preserve">ruchu </w:t>
      </w:r>
      <w:r w:rsidR="001439D7" w:rsidRPr="00D77C6F">
        <w:rPr>
          <w:rFonts w:cs="Arial"/>
        </w:rPr>
        <w:t xml:space="preserve">musi uwzględniać warunek konieczny </w:t>
      </w:r>
      <w:r w:rsidR="001439D7">
        <w:rPr>
          <w:rFonts w:cs="Arial"/>
        </w:rPr>
        <w:t>zapewnienia</w:t>
      </w:r>
      <w:r w:rsidR="001439D7" w:rsidRPr="00D77C6F">
        <w:rPr>
          <w:rFonts w:cs="Arial"/>
        </w:rPr>
        <w:t xml:space="preserve"> w czasie realizacji robót możliwości wjazdu do posesji. Zaktualizowany projekt organizacji ruchu musi być zatwierdzony przez ZD</w:t>
      </w:r>
      <w:r w:rsidR="00CB3B1D">
        <w:rPr>
          <w:rFonts w:cs="Arial"/>
        </w:rPr>
        <w:t>M</w:t>
      </w:r>
      <w:r w:rsidR="001439D7" w:rsidRPr="00D77C6F">
        <w:rPr>
          <w:rFonts w:cs="Arial"/>
        </w:rPr>
        <w:t>. W przypadku zmiany technologii niedopuszczalna jest zmiana geometrii sieci oraz sposobu kompensacji wydłużeń</w:t>
      </w:r>
      <w:r w:rsidR="0069779C">
        <w:rPr>
          <w:rFonts w:cs="Arial"/>
        </w:rPr>
        <w:t>.</w:t>
      </w:r>
    </w:p>
    <w:p w14:paraId="633BA113" w14:textId="77777777" w:rsidR="001439D7" w:rsidRPr="00D77C6F" w:rsidRDefault="001439D7" w:rsidP="001439D7">
      <w:pPr>
        <w:numPr>
          <w:ilvl w:val="1"/>
          <w:numId w:val="1"/>
        </w:numPr>
        <w:suppressAutoHyphens/>
        <w:spacing w:line="240" w:lineRule="auto"/>
        <w:rPr>
          <w:rFonts w:cs="Arial"/>
        </w:rPr>
      </w:pPr>
      <w:r w:rsidRPr="00D77C6F">
        <w:rPr>
          <w:rFonts w:cs="Arial"/>
        </w:rPr>
        <w:t>Zakup i dostawę kompletu rur i kształtek preizolowanych, osprzętu alarmowego oraz usługę łączenia alarmu, zgrzewania muf i piankowania złączy</w:t>
      </w:r>
      <w:r w:rsidR="000C6FE6">
        <w:rPr>
          <w:rFonts w:cs="Arial"/>
        </w:rPr>
        <w:t>.</w:t>
      </w:r>
      <w:r w:rsidRPr="00D77C6F">
        <w:rPr>
          <w:rFonts w:cs="Arial"/>
        </w:rPr>
        <w:t xml:space="preserve"> </w:t>
      </w:r>
    </w:p>
    <w:p w14:paraId="019F3D02" w14:textId="77777777" w:rsidR="00850E13" w:rsidRPr="00D77C6F" w:rsidRDefault="00850E13" w:rsidP="00850E13">
      <w:pPr>
        <w:numPr>
          <w:ilvl w:val="1"/>
          <w:numId w:val="1"/>
        </w:numPr>
        <w:suppressAutoHyphens/>
        <w:spacing w:line="240" w:lineRule="auto"/>
        <w:rPr>
          <w:rFonts w:cs="Arial"/>
        </w:rPr>
      </w:pPr>
      <w:r w:rsidRPr="00D77C6F">
        <w:rPr>
          <w:rFonts w:cs="Arial"/>
        </w:rPr>
        <w:t>Zabezpieczenie rur w trakcie składowania i montażu przed zabrudzeniem.</w:t>
      </w:r>
    </w:p>
    <w:p w14:paraId="54F426CE" w14:textId="77777777" w:rsidR="001439D7" w:rsidRPr="006D1A57" w:rsidRDefault="001439D7" w:rsidP="001439D7">
      <w:pPr>
        <w:numPr>
          <w:ilvl w:val="1"/>
          <w:numId w:val="1"/>
        </w:numPr>
        <w:suppressAutoHyphens/>
        <w:spacing w:line="240" w:lineRule="auto"/>
        <w:rPr>
          <w:rFonts w:cs="Arial"/>
        </w:rPr>
      </w:pPr>
      <w:r w:rsidRPr="006D1A57">
        <w:rPr>
          <w:rFonts w:cs="Arial"/>
        </w:rPr>
        <w:t>Zakup i</w:t>
      </w:r>
      <w:r w:rsidR="00906FCF">
        <w:rPr>
          <w:rFonts w:cs="Arial"/>
        </w:rPr>
        <w:t xml:space="preserve"> dostawę pozostałych materiałów w tym armatury</w:t>
      </w:r>
      <w:r w:rsidR="000C6FE6">
        <w:rPr>
          <w:rFonts w:cs="Arial"/>
        </w:rPr>
        <w:t>.</w:t>
      </w:r>
    </w:p>
    <w:p w14:paraId="358185B4" w14:textId="77777777" w:rsidR="00167AF7" w:rsidRPr="00167AF7" w:rsidRDefault="00167AF7" w:rsidP="00167AF7">
      <w:pPr>
        <w:pStyle w:val="Akapitzlist"/>
        <w:numPr>
          <w:ilvl w:val="1"/>
          <w:numId w:val="1"/>
        </w:numPr>
        <w:spacing w:line="240" w:lineRule="auto"/>
        <w:ind w:left="714" w:hanging="357"/>
        <w:rPr>
          <w:rFonts w:cs="Arial"/>
        </w:rPr>
      </w:pPr>
      <w:r w:rsidRPr="00167AF7">
        <w:rPr>
          <w:rFonts w:cs="Arial"/>
        </w:rPr>
        <w:t>Montaż oraz demontaż zaślepek niezbędnych dla dokonania przełączeń sieci</w:t>
      </w:r>
      <w:r w:rsidR="000C6FE6">
        <w:rPr>
          <w:rFonts w:cs="Arial"/>
        </w:rPr>
        <w:t>.</w:t>
      </w:r>
      <w:r w:rsidRPr="00167AF7">
        <w:rPr>
          <w:rFonts w:cs="Arial"/>
        </w:rPr>
        <w:t xml:space="preserve"> </w:t>
      </w:r>
    </w:p>
    <w:p w14:paraId="44F319AA" w14:textId="77777777" w:rsidR="001439D7" w:rsidRPr="00D77C6F" w:rsidRDefault="001439D7" w:rsidP="00906FCF">
      <w:pPr>
        <w:numPr>
          <w:ilvl w:val="1"/>
          <w:numId w:val="1"/>
        </w:numPr>
        <w:suppressAutoHyphens/>
        <w:spacing w:line="240" w:lineRule="auto"/>
        <w:rPr>
          <w:rFonts w:cs="Arial"/>
        </w:rPr>
      </w:pPr>
      <w:r w:rsidRPr="00D77C6F">
        <w:rPr>
          <w:rFonts w:cs="Arial"/>
        </w:rPr>
        <w:t>Wytyczenie trasy sieci.</w:t>
      </w:r>
    </w:p>
    <w:p w14:paraId="3D2C6F57" w14:textId="77777777" w:rsidR="001439D7" w:rsidRPr="00D77C6F" w:rsidRDefault="001439D7" w:rsidP="001439D7">
      <w:pPr>
        <w:numPr>
          <w:ilvl w:val="1"/>
          <w:numId w:val="1"/>
        </w:numPr>
        <w:suppressAutoHyphens/>
        <w:spacing w:line="240" w:lineRule="auto"/>
        <w:rPr>
          <w:rFonts w:cs="Arial"/>
        </w:rPr>
      </w:pPr>
      <w:r w:rsidRPr="00D77C6F">
        <w:rPr>
          <w:rFonts w:cs="Arial"/>
        </w:rPr>
        <w:t>Roboty ziemne.</w:t>
      </w:r>
    </w:p>
    <w:p w14:paraId="6CB83B9D" w14:textId="77777777" w:rsidR="001439D7" w:rsidRPr="00D77C6F" w:rsidRDefault="001439D7" w:rsidP="001439D7">
      <w:pPr>
        <w:numPr>
          <w:ilvl w:val="1"/>
          <w:numId w:val="1"/>
        </w:numPr>
        <w:suppressAutoHyphens/>
        <w:spacing w:line="240" w:lineRule="auto"/>
        <w:rPr>
          <w:rFonts w:cs="Arial"/>
        </w:rPr>
      </w:pPr>
      <w:r w:rsidRPr="00D77C6F">
        <w:rPr>
          <w:rFonts w:cs="Arial"/>
        </w:rPr>
        <w:t>Roboty demontażowe.</w:t>
      </w:r>
    </w:p>
    <w:p w14:paraId="72D3DC29" w14:textId="77777777" w:rsidR="001439D7" w:rsidRDefault="001439D7" w:rsidP="001439D7">
      <w:pPr>
        <w:numPr>
          <w:ilvl w:val="1"/>
          <w:numId w:val="1"/>
        </w:numPr>
        <w:suppressAutoHyphens/>
        <w:spacing w:line="240" w:lineRule="auto"/>
        <w:rPr>
          <w:rFonts w:cs="Arial"/>
        </w:rPr>
      </w:pPr>
      <w:r w:rsidRPr="00D77C6F">
        <w:rPr>
          <w:rFonts w:cs="Arial"/>
        </w:rPr>
        <w:t xml:space="preserve">Roboty montażowe. </w:t>
      </w:r>
    </w:p>
    <w:p w14:paraId="44B200EA" w14:textId="77777777" w:rsidR="0018499A" w:rsidRDefault="0018499A" w:rsidP="00313DE8">
      <w:pPr>
        <w:numPr>
          <w:ilvl w:val="1"/>
          <w:numId w:val="1"/>
        </w:numPr>
        <w:suppressAutoHyphens/>
        <w:spacing w:line="240" w:lineRule="auto"/>
        <w:rPr>
          <w:rFonts w:cs="Arial"/>
        </w:rPr>
      </w:pPr>
      <w:r>
        <w:rPr>
          <w:rFonts w:cs="Arial"/>
        </w:rPr>
        <w:t>Roboty budowlane.</w:t>
      </w:r>
    </w:p>
    <w:p w14:paraId="7BD9D9C3" w14:textId="77777777" w:rsidR="0005129F" w:rsidRPr="00F02A74" w:rsidRDefault="0005129F" w:rsidP="00F02A74">
      <w:pPr>
        <w:numPr>
          <w:ilvl w:val="1"/>
          <w:numId w:val="1"/>
        </w:numPr>
        <w:suppressAutoHyphens/>
        <w:spacing w:line="240" w:lineRule="auto"/>
        <w:rPr>
          <w:rFonts w:cs="Arial"/>
        </w:rPr>
      </w:pPr>
      <w:r w:rsidRPr="00F02A74">
        <w:rPr>
          <w:rFonts w:cs="Arial"/>
        </w:rPr>
        <w:t xml:space="preserve">Wykonanie tymczasowego ogrodzenia oddzielającego teren robót budowlanych oraz przeprowadzenia inwentaryzacji naniesień budowlanych </w:t>
      </w:r>
      <w:r w:rsidR="000C1920">
        <w:rPr>
          <w:rFonts w:cs="Arial"/>
        </w:rPr>
        <w:br/>
      </w:r>
      <w:r w:rsidRPr="00F02A74">
        <w:rPr>
          <w:rFonts w:cs="Arial"/>
        </w:rPr>
        <w:t>i roślinnych stanowiących własność każdego użytkownika działek służącej do prawidłowego odtworzenia tych naniesień lub wypłaty odszkodowania.</w:t>
      </w:r>
    </w:p>
    <w:p w14:paraId="6F83F5FD" w14:textId="77777777" w:rsidR="001439D7" w:rsidRPr="00D77C6F" w:rsidRDefault="001439D7" w:rsidP="00F02A74">
      <w:pPr>
        <w:numPr>
          <w:ilvl w:val="1"/>
          <w:numId w:val="1"/>
        </w:numPr>
        <w:suppressAutoHyphens/>
        <w:spacing w:line="240" w:lineRule="auto"/>
        <w:rPr>
          <w:rFonts w:cs="Arial"/>
        </w:rPr>
      </w:pPr>
      <w:r w:rsidRPr="00D77C6F">
        <w:rPr>
          <w:rFonts w:cs="Arial"/>
        </w:rPr>
        <w:lastRenderedPageBreak/>
        <w:t>Wykonanie badania połączeń spawanych i sporządzenia sprawozdania z ich przeprowadzenia.</w:t>
      </w:r>
    </w:p>
    <w:p w14:paraId="3480D755" w14:textId="77777777" w:rsidR="001439D7" w:rsidRDefault="001439D7" w:rsidP="00F02A74">
      <w:pPr>
        <w:numPr>
          <w:ilvl w:val="1"/>
          <w:numId w:val="1"/>
        </w:numPr>
        <w:suppressAutoHyphens/>
        <w:spacing w:line="240" w:lineRule="auto"/>
        <w:rPr>
          <w:rFonts w:cs="Arial"/>
        </w:rPr>
      </w:pPr>
      <w:r w:rsidRPr="00D77C6F">
        <w:rPr>
          <w:rFonts w:cs="Arial"/>
        </w:rPr>
        <w:t>Wykonanie pomiarów instalacji alarmowej</w:t>
      </w:r>
    </w:p>
    <w:p w14:paraId="4DD1AB6C" w14:textId="77777777" w:rsidR="001439D7" w:rsidRPr="00313DE8" w:rsidRDefault="001439D7" w:rsidP="00F02A74">
      <w:pPr>
        <w:numPr>
          <w:ilvl w:val="1"/>
          <w:numId w:val="1"/>
        </w:numPr>
        <w:suppressAutoHyphens/>
        <w:spacing w:line="240" w:lineRule="auto"/>
        <w:rPr>
          <w:rFonts w:cs="Arial"/>
        </w:rPr>
      </w:pPr>
      <w:r w:rsidRPr="00313DE8">
        <w:rPr>
          <w:rFonts w:cs="Arial"/>
        </w:rPr>
        <w:t>Usunięcie kolizji sieci ciepłowniczej z urządzeni</w:t>
      </w:r>
      <w:r w:rsidR="004D4ADF">
        <w:rPr>
          <w:rFonts w:cs="Arial"/>
        </w:rPr>
        <w:t>ami pod i nadziemnymi</w:t>
      </w:r>
      <w:r w:rsidR="000C6FE6">
        <w:rPr>
          <w:rFonts w:cs="Arial"/>
        </w:rPr>
        <w:t>.</w:t>
      </w:r>
    </w:p>
    <w:p w14:paraId="7FAA3C60" w14:textId="77777777" w:rsidR="00313DE8" w:rsidRPr="00795098" w:rsidRDefault="00167AF7" w:rsidP="00F02A74">
      <w:pPr>
        <w:numPr>
          <w:ilvl w:val="1"/>
          <w:numId w:val="1"/>
        </w:numPr>
        <w:suppressAutoHyphens/>
        <w:spacing w:line="240" w:lineRule="auto"/>
        <w:rPr>
          <w:rFonts w:cs="Arial"/>
        </w:rPr>
      </w:pPr>
      <w:r>
        <w:rPr>
          <w:rFonts w:cs="Arial"/>
        </w:rPr>
        <w:t>Z</w:t>
      </w:r>
      <w:r w:rsidR="00313DE8" w:rsidRPr="00795098">
        <w:rPr>
          <w:rFonts w:cs="Arial"/>
        </w:rPr>
        <w:t>apewni</w:t>
      </w:r>
      <w:r>
        <w:rPr>
          <w:rFonts w:cs="Arial"/>
        </w:rPr>
        <w:t>enie</w:t>
      </w:r>
      <w:r w:rsidR="00313DE8" w:rsidRPr="00795098">
        <w:rPr>
          <w:rFonts w:cs="Arial"/>
        </w:rPr>
        <w:t xml:space="preserve"> </w:t>
      </w:r>
      <w:r w:rsidRPr="00795098">
        <w:rPr>
          <w:rFonts w:cs="Arial"/>
        </w:rPr>
        <w:t>nadz</w:t>
      </w:r>
      <w:r>
        <w:rPr>
          <w:rFonts w:cs="Arial"/>
        </w:rPr>
        <w:t>oru</w:t>
      </w:r>
      <w:r w:rsidRPr="00795098">
        <w:rPr>
          <w:rFonts w:cs="Arial"/>
        </w:rPr>
        <w:t xml:space="preserve"> </w:t>
      </w:r>
      <w:r w:rsidR="00313DE8" w:rsidRPr="00795098">
        <w:rPr>
          <w:rFonts w:cs="Arial"/>
        </w:rPr>
        <w:t>archeologiczn</w:t>
      </w:r>
      <w:r>
        <w:rPr>
          <w:rFonts w:cs="Arial"/>
        </w:rPr>
        <w:t>ego</w:t>
      </w:r>
      <w:r w:rsidR="00313DE8" w:rsidRPr="00795098">
        <w:rPr>
          <w:rFonts w:cs="Arial"/>
        </w:rPr>
        <w:t xml:space="preserve"> jeśli taki obowiązek wynika z decyzji "na prowadzenie robót budowlanych przy zabytku wpisanym do rejestru zabytków" lub decyzji "o lokalizacji inwestycji celu publicznego" lub decyzji "o ustaleniu warunków zabudowy".</w:t>
      </w:r>
    </w:p>
    <w:p w14:paraId="40DB2F87" w14:textId="77777777" w:rsidR="001439D7" w:rsidRPr="00D77C6F" w:rsidRDefault="001439D7" w:rsidP="00F02A74">
      <w:pPr>
        <w:numPr>
          <w:ilvl w:val="1"/>
          <w:numId w:val="1"/>
        </w:numPr>
        <w:suppressAutoHyphens/>
        <w:spacing w:line="240" w:lineRule="auto"/>
        <w:rPr>
          <w:rFonts w:cs="Arial"/>
        </w:rPr>
      </w:pPr>
      <w:r w:rsidRPr="00D77C6F">
        <w:rPr>
          <w:rFonts w:cs="Arial"/>
        </w:rPr>
        <w:t>Wykonanie dokumentacji powykonawczej:</w:t>
      </w:r>
    </w:p>
    <w:p w14:paraId="33BB233D" w14:textId="77777777" w:rsidR="001439D7" w:rsidRPr="00D77C6F" w:rsidRDefault="001439D7" w:rsidP="0005129F">
      <w:pPr>
        <w:numPr>
          <w:ilvl w:val="2"/>
          <w:numId w:val="43"/>
        </w:numPr>
        <w:suppressAutoHyphens/>
        <w:spacing w:line="240" w:lineRule="auto"/>
        <w:rPr>
          <w:rFonts w:cs="Arial"/>
        </w:rPr>
      </w:pPr>
      <w:r w:rsidRPr="00D77C6F">
        <w:rPr>
          <w:rFonts w:cs="Arial"/>
        </w:rPr>
        <w:t>projekt budowlany z naniesionymi w trakcie realizacji zmianami,</w:t>
      </w:r>
    </w:p>
    <w:p w14:paraId="2D43A2CB" w14:textId="77777777" w:rsidR="001439D7" w:rsidRPr="00D77C6F" w:rsidRDefault="001439D7" w:rsidP="0005129F">
      <w:pPr>
        <w:numPr>
          <w:ilvl w:val="2"/>
          <w:numId w:val="43"/>
        </w:numPr>
        <w:suppressAutoHyphens/>
        <w:spacing w:line="240" w:lineRule="auto"/>
        <w:rPr>
          <w:rFonts w:cs="Arial"/>
        </w:rPr>
      </w:pPr>
      <w:r w:rsidRPr="00D77C6F">
        <w:rPr>
          <w:rFonts w:cs="Arial"/>
        </w:rPr>
        <w:t>inwentaryzacja geodezyjna powykonawcza,</w:t>
      </w:r>
    </w:p>
    <w:p w14:paraId="16C9121A" w14:textId="77777777" w:rsidR="001439D7" w:rsidRPr="00D77C6F" w:rsidRDefault="001439D7" w:rsidP="0005129F">
      <w:pPr>
        <w:numPr>
          <w:ilvl w:val="2"/>
          <w:numId w:val="43"/>
        </w:numPr>
        <w:suppressAutoHyphens/>
        <w:spacing w:line="240" w:lineRule="auto"/>
        <w:rPr>
          <w:rFonts w:cs="Arial"/>
        </w:rPr>
      </w:pPr>
      <w:r w:rsidRPr="00D77C6F">
        <w:rPr>
          <w:rFonts w:cs="Arial"/>
        </w:rPr>
        <w:t>schemat montażowy w zastosowanej technologii rur preizolowanych,</w:t>
      </w:r>
    </w:p>
    <w:p w14:paraId="3AC82671" w14:textId="77777777" w:rsidR="001439D7" w:rsidRPr="00D77C6F" w:rsidRDefault="001439D7" w:rsidP="0005129F">
      <w:pPr>
        <w:numPr>
          <w:ilvl w:val="2"/>
          <w:numId w:val="43"/>
        </w:numPr>
        <w:suppressAutoHyphens/>
        <w:spacing w:line="240" w:lineRule="auto"/>
        <w:rPr>
          <w:rFonts w:cs="Arial"/>
        </w:rPr>
      </w:pPr>
      <w:r w:rsidRPr="00D77C6F">
        <w:rPr>
          <w:rFonts w:cs="Arial"/>
        </w:rPr>
        <w:t>schemat instalacji alarmowej z naniesionymi domiarami</w:t>
      </w:r>
      <w:r w:rsidR="000C6FE6">
        <w:rPr>
          <w:rFonts w:cs="Arial"/>
        </w:rPr>
        <w:t>.</w:t>
      </w:r>
    </w:p>
    <w:p w14:paraId="2B77A354" w14:textId="77777777" w:rsidR="001439D7" w:rsidRPr="00D77C6F" w:rsidRDefault="001439D7" w:rsidP="00F02A74">
      <w:pPr>
        <w:numPr>
          <w:ilvl w:val="1"/>
          <w:numId w:val="1"/>
        </w:numPr>
        <w:suppressAutoHyphens/>
        <w:spacing w:line="240" w:lineRule="auto"/>
        <w:rPr>
          <w:rFonts w:cs="Arial"/>
        </w:rPr>
      </w:pPr>
      <w:r w:rsidRPr="00D77C6F">
        <w:rPr>
          <w:rFonts w:cs="Arial"/>
        </w:rPr>
        <w:t>Roboty nawierzchniowe.</w:t>
      </w:r>
    </w:p>
    <w:p w14:paraId="27C1A509" w14:textId="77777777" w:rsidR="001439D7" w:rsidRPr="00D77C6F" w:rsidRDefault="001439D7" w:rsidP="00F02A74">
      <w:pPr>
        <w:numPr>
          <w:ilvl w:val="1"/>
          <w:numId w:val="1"/>
        </w:numPr>
        <w:suppressAutoHyphens/>
        <w:spacing w:line="240" w:lineRule="auto"/>
        <w:rPr>
          <w:rFonts w:cs="Arial"/>
        </w:rPr>
      </w:pPr>
      <w:r w:rsidRPr="00D77C6F">
        <w:rPr>
          <w:rFonts w:cs="Arial"/>
        </w:rPr>
        <w:t xml:space="preserve">Odtworzenie terenu, roboty porządkowe, odtworzenie naniesień budowlanych </w:t>
      </w:r>
      <w:r w:rsidR="00324B67">
        <w:rPr>
          <w:rFonts w:cs="Arial"/>
        </w:rPr>
        <w:br/>
      </w:r>
      <w:r w:rsidRPr="00D77C6F">
        <w:rPr>
          <w:rFonts w:cs="Arial"/>
        </w:rPr>
        <w:t>i roślinnych bądź wypłata odszkodowania.</w:t>
      </w:r>
      <w:r w:rsidR="0039427B">
        <w:rPr>
          <w:rFonts w:cs="Arial"/>
        </w:rPr>
        <w:t xml:space="preserve"> Uzyskanie od właściciela terenu pisemnego potwierdzenia wykonania prac porządkowych i odtworzeniowych bez uwag</w:t>
      </w:r>
    </w:p>
    <w:p w14:paraId="4AE503BD" w14:textId="77777777" w:rsidR="001439D7" w:rsidRPr="00D77C6F" w:rsidRDefault="001439D7" w:rsidP="00F02A74">
      <w:pPr>
        <w:numPr>
          <w:ilvl w:val="1"/>
          <w:numId w:val="1"/>
        </w:numPr>
        <w:suppressAutoHyphens/>
        <w:spacing w:line="240" w:lineRule="auto"/>
        <w:rPr>
          <w:rFonts w:cs="Arial"/>
        </w:rPr>
      </w:pPr>
      <w:r w:rsidRPr="00D77C6F">
        <w:rPr>
          <w:rFonts w:cs="Arial"/>
        </w:rPr>
        <w:t xml:space="preserve">Zagospodarowanie wytworzonych przez siebie odpadów powstałych w trakcie wykonywania prac oraz uzgodnienie z właścicielami terenu miejsca, sposobu </w:t>
      </w:r>
      <w:r w:rsidR="009A689B">
        <w:rPr>
          <w:rFonts w:cs="Arial"/>
        </w:rPr>
        <w:br/>
      </w:r>
      <w:r w:rsidRPr="00D77C6F">
        <w:rPr>
          <w:rFonts w:cs="Arial"/>
        </w:rPr>
        <w:t>i terminu czasowego gromadzenia odpadów przed ich wywozem i ostatecznym zagospodarowaniem</w:t>
      </w:r>
      <w:r w:rsidR="0039427B">
        <w:rPr>
          <w:rFonts w:cs="Arial"/>
        </w:rPr>
        <w:t>.</w:t>
      </w:r>
      <w:r w:rsidRPr="00D77C6F">
        <w:rPr>
          <w:rFonts w:cs="Arial"/>
        </w:rPr>
        <w:t xml:space="preserve"> </w:t>
      </w:r>
    </w:p>
    <w:p w14:paraId="4ECD4FB6" w14:textId="77777777" w:rsidR="001439D7" w:rsidRDefault="001439D7" w:rsidP="00F02A74">
      <w:pPr>
        <w:numPr>
          <w:ilvl w:val="0"/>
          <w:numId w:val="1"/>
        </w:numPr>
        <w:suppressAutoHyphens/>
        <w:spacing w:line="240" w:lineRule="auto"/>
        <w:rPr>
          <w:rFonts w:cs="Arial"/>
        </w:rPr>
      </w:pPr>
      <w:r w:rsidRPr="005447F6">
        <w:rPr>
          <w:rFonts w:cs="Arial"/>
        </w:rPr>
        <w:t xml:space="preserve">Wykonawca przy realizacji </w:t>
      </w:r>
      <w:r w:rsidR="00D766D4">
        <w:rPr>
          <w:rFonts w:cs="Arial"/>
        </w:rPr>
        <w:t>U</w:t>
      </w:r>
      <w:r w:rsidRPr="005447F6">
        <w:rPr>
          <w:rFonts w:cs="Arial"/>
        </w:rPr>
        <w:t xml:space="preserve">mowy może wykorzystać jedynie wyroby preizolowane spełniające obowiązujące normy i wymagania. Normy i wymagania zostały określone </w:t>
      </w:r>
      <w:r w:rsidR="009A689B">
        <w:rPr>
          <w:rFonts w:cs="Arial"/>
        </w:rPr>
        <w:br/>
      </w:r>
      <w:r w:rsidRPr="005447F6">
        <w:rPr>
          <w:rFonts w:cs="Arial"/>
        </w:rPr>
        <w:t xml:space="preserve">w SIWZ. </w:t>
      </w:r>
    </w:p>
    <w:p w14:paraId="3577E218" w14:textId="77777777" w:rsidR="001439D7" w:rsidRPr="006B43F1" w:rsidRDefault="001439D7" w:rsidP="006B43F1">
      <w:pPr>
        <w:pStyle w:val="Nagwek1"/>
        <w:jc w:val="center"/>
        <w:rPr>
          <w:sz w:val="22"/>
          <w:szCs w:val="22"/>
        </w:rPr>
      </w:pPr>
      <w:r w:rsidRPr="006B43F1">
        <w:rPr>
          <w:sz w:val="22"/>
          <w:szCs w:val="22"/>
        </w:rPr>
        <w:t xml:space="preserve">§ </w:t>
      </w:r>
      <w:r w:rsidR="00C146A9" w:rsidRPr="006B43F1">
        <w:rPr>
          <w:sz w:val="22"/>
          <w:szCs w:val="22"/>
        </w:rPr>
        <w:t xml:space="preserve">3 </w:t>
      </w:r>
      <w:r w:rsidRPr="006B43F1">
        <w:rPr>
          <w:sz w:val="22"/>
          <w:szCs w:val="22"/>
        </w:rPr>
        <w:t>TERMINY</w:t>
      </w:r>
    </w:p>
    <w:p w14:paraId="79029E26" w14:textId="0D69373E" w:rsidR="00EA279F" w:rsidRPr="00B13894" w:rsidRDefault="001439D7" w:rsidP="00B13894">
      <w:pPr>
        <w:pStyle w:val="Akapitzlist"/>
        <w:numPr>
          <w:ilvl w:val="0"/>
          <w:numId w:val="2"/>
        </w:numPr>
        <w:spacing w:line="240" w:lineRule="auto"/>
        <w:ind w:left="356" w:hangingChars="162" w:hanging="356"/>
        <w:contextualSpacing w:val="0"/>
        <w:rPr>
          <w:rFonts w:cs="Arial"/>
        </w:rPr>
      </w:pPr>
      <w:r w:rsidRPr="00F02A74">
        <w:rPr>
          <w:rFonts w:cs="Arial"/>
        </w:rPr>
        <w:t xml:space="preserve">Realizacja przedmiotu </w:t>
      </w:r>
      <w:r w:rsidR="002465F3" w:rsidRPr="00F02A74">
        <w:rPr>
          <w:rFonts w:cs="Arial"/>
        </w:rPr>
        <w:t xml:space="preserve">Umowy </w:t>
      </w:r>
      <w:r w:rsidRPr="00F02A74">
        <w:rPr>
          <w:rFonts w:cs="Arial"/>
        </w:rPr>
        <w:t xml:space="preserve">nastąpi w terminie </w:t>
      </w:r>
      <w:r w:rsidR="00422298">
        <w:rPr>
          <w:rFonts w:cs="Arial"/>
        </w:rPr>
        <w:t xml:space="preserve">od dnia zawarcia umowy </w:t>
      </w:r>
      <w:r w:rsidR="00B37E3D">
        <w:rPr>
          <w:rFonts w:cs="Arial"/>
        </w:rPr>
        <w:br/>
      </w:r>
      <w:r w:rsidR="00EA279F" w:rsidRPr="00B37E3D">
        <w:rPr>
          <w:rFonts w:cs="Arial"/>
        </w:rPr>
        <w:t>do</w:t>
      </w:r>
      <w:r w:rsidR="007549CA">
        <w:rPr>
          <w:rFonts w:cs="Arial"/>
        </w:rPr>
        <w:t xml:space="preserve"> 01-07</w:t>
      </w:r>
      <w:r w:rsidR="00B37E3D" w:rsidRPr="00B37E3D">
        <w:rPr>
          <w:rFonts w:cs="Arial"/>
        </w:rPr>
        <w:t xml:space="preserve">-2019 </w:t>
      </w:r>
      <w:r w:rsidR="00057978" w:rsidRPr="00B37E3D">
        <w:rPr>
          <w:rFonts w:cs="Arial"/>
        </w:rPr>
        <w:t xml:space="preserve">– odbiór do </w:t>
      </w:r>
      <w:r w:rsidR="007549CA">
        <w:rPr>
          <w:rFonts w:cs="Arial"/>
        </w:rPr>
        <w:t>25-09</w:t>
      </w:r>
      <w:r w:rsidR="00B37E3D" w:rsidRPr="00B37E3D">
        <w:rPr>
          <w:rFonts w:cs="Arial"/>
        </w:rPr>
        <w:t>-2019</w:t>
      </w:r>
      <w:r w:rsidR="00B37E3D">
        <w:rPr>
          <w:rFonts w:cs="Arial"/>
        </w:rPr>
        <w:t xml:space="preserve"> </w:t>
      </w:r>
      <w:r w:rsidR="00B13894">
        <w:rPr>
          <w:rFonts w:cs="Arial"/>
          <w:szCs w:val="22"/>
        </w:rPr>
        <w:t xml:space="preserve">z </w:t>
      </w:r>
      <w:r w:rsidR="0039427B" w:rsidRPr="00B13894">
        <w:rPr>
          <w:rFonts w:cs="Arial"/>
        </w:rPr>
        <w:t>zastrzeżeniem terminów wyłączeń/przełączeń ograniczonych do m</w:t>
      </w:r>
      <w:r w:rsidR="00FA0CD4" w:rsidRPr="00B13894">
        <w:rPr>
          <w:rFonts w:cs="Arial"/>
        </w:rPr>
        <w:t xml:space="preserve">aks. </w:t>
      </w:r>
      <w:r w:rsidR="00422298" w:rsidRPr="00B13894">
        <w:rPr>
          <w:rFonts w:cs="Arial"/>
        </w:rPr>
        <w:t xml:space="preserve">1 do </w:t>
      </w:r>
      <w:r w:rsidR="00FA0CD4" w:rsidRPr="00B13894">
        <w:rPr>
          <w:rFonts w:cs="Arial"/>
        </w:rPr>
        <w:t xml:space="preserve">3 dni </w:t>
      </w:r>
      <w:r w:rsidR="0039427B" w:rsidRPr="00B13894">
        <w:rPr>
          <w:rFonts w:cs="Arial"/>
        </w:rPr>
        <w:t xml:space="preserve">ustalonym i uzgodnionym </w:t>
      </w:r>
      <w:r w:rsidR="00FA0CD4" w:rsidRPr="00B13894">
        <w:rPr>
          <w:rFonts w:cs="Arial"/>
        </w:rPr>
        <w:t xml:space="preserve">z inwestorem na </w:t>
      </w:r>
      <w:r w:rsidR="00614A2F" w:rsidRPr="00B13894">
        <w:rPr>
          <w:rFonts w:cs="Arial"/>
        </w:rPr>
        <w:t>7</w:t>
      </w:r>
      <w:r w:rsidR="0039427B" w:rsidRPr="00B13894">
        <w:rPr>
          <w:rFonts w:cs="Arial"/>
        </w:rPr>
        <w:t xml:space="preserve"> dni przed planowanym wyłączeniem</w:t>
      </w:r>
      <w:r w:rsidR="00FA0CD4" w:rsidRPr="00B13894">
        <w:rPr>
          <w:rFonts w:cs="Arial"/>
        </w:rPr>
        <w:t>.</w:t>
      </w:r>
      <w:r w:rsidR="003D76F2" w:rsidRPr="003D76F2">
        <w:t xml:space="preserve"> </w:t>
      </w:r>
      <w:r w:rsidR="003D76F2" w:rsidRPr="00B13894">
        <w:rPr>
          <w:rFonts w:cs="Arial"/>
        </w:rPr>
        <w:t>Zamawiający zastrzega sobie możliwość zmiany terminu okresu wyłączenia sieci.</w:t>
      </w:r>
    </w:p>
    <w:p w14:paraId="747A0B57" w14:textId="77777777" w:rsidR="001439D7" w:rsidRPr="007F0038" w:rsidRDefault="001439D7" w:rsidP="001439D7">
      <w:pPr>
        <w:pStyle w:val="tekstpodstgruby"/>
        <w:numPr>
          <w:ilvl w:val="0"/>
          <w:numId w:val="2"/>
        </w:numPr>
        <w:spacing w:before="0" w:after="0"/>
        <w:rPr>
          <w:rFonts w:cs="Arial"/>
          <w:b w:val="0"/>
          <w:sz w:val="22"/>
          <w:szCs w:val="22"/>
        </w:rPr>
      </w:pPr>
      <w:r w:rsidRPr="007F0038">
        <w:rPr>
          <w:rFonts w:cs="Arial"/>
          <w:b w:val="0"/>
          <w:sz w:val="22"/>
          <w:szCs w:val="22"/>
        </w:rPr>
        <w:t xml:space="preserve">Za termin wykonania przedmiotu </w:t>
      </w:r>
      <w:r w:rsidR="0069779C">
        <w:rPr>
          <w:rFonts w:cs="Arial"/>
          <w:b w:val="0"/>
          <w:sz w:val="22"/>
          <w:szCs w:val="22"/>
        </w:rPr>
        <w:t>Umowy</w:t>
      </w:r>
      <w:r w:rsidR="0069779C" w:rsidRPr="007F0038">
        <w:rPr>
          <w:rFonts w:cs="Arial"/>
          <w:b w:val="0"/>
          <w:sz w:val="22"/>
          <w:szCs w:val="22"/>
        </w:rPr>
        <w:t xml:space="preserve"> </w:t>
      </w:r>
      <w:r w:rsidRPr="007F0038">
        <w:rPr>
          <w:rFonts w:cs="Arial"/>
          <w:b w:val="0"/>
          <w:sz w:val="22"/>
          <w:szCs w:val="22"/>
        </w:rPr>
        <w:t xml:space="preserve">uznaje się datę protokolarnego </w:t>
      </w:r>
      <w:r w:rsidR="002B41A6">
        <w:rPr>
          <w:rFonts w:cs="Arial"/>
          <w:b w:val="0"/>
          <w:sz w:val="22"/>
          <w:szCs w:val="22"/>
        </w:rPr>
        <w:t>O</w:t>
      </w:r>
      <w:r w:rsidRPr="007F0038">
        <w:rPr>
          <w:rFonts w:cs="Arial"/>
          <w:b w:val="0"/>
          <w:sz w:val="22"/>
          <w:szCs w:val="22"/>
        </w:rPr>
        <w:t xml:space="preserve">dbioru końcowego robót, potwierdzonego badaniami, pomiarami, ruchem próbnym i wpisem </w:t>
      </w:r>
      <w:r>
        <w:rPr>
          <w:rFonts w:cs="Arial"/>
          <w:b w:val="0"/>
          <w:sz w:val="22"/>
          <w:szCs w:val="22"/>
        </w:rPr>
        <w:br/>
      </w:r>
      <w:r w:rsidRPr="007F0038">
        <w:rPr>
          <w:rFonts w:cs="Arial"/>
          <w:b w:val="0"/>
          <w:sz w:val="22"/>
          <w:szCs w:val="22"/>
        </w:rPr>
        <w:t>w</w:t>
      </w:r>
      <w:r>
        <w:rPr>
          <w:rFonts w:cs="Arial"/>
          <w:b w:val="0"/>
          <w:sz w:val="22"/>
          <w:szCs w:val="22"/>
        </w:rPr>
        <w:t xml:space="preserve"> </w:t>
      </w:r>
      <w:r w:rsidRPr="007F0038">
        <w:rPr>
          <w:rFonts w:cs="Arial"/>
          <w:b w:val="0"/>
          <w:sz w:val="22"/>
          <w:szCs w:val="22"/>
        </w:rPr>
        <w:t xml:space="preserve">Dzienniku </w:t>
      </w:r>
      <w:r>
        <w:rPr>
          <w:rFonts w:cs="Arial"/>
          <w:b w:val="0"/>
          <w:sz w:val="22"/>
          <w:szCs w:val="22"/>
        </w:rPr>
        <w:t>Budowy</w:t>
      </w:r>
      <w:r w:rsidR="00F54A15">
        <w:rPr>
          <w:rFonts w:cs="Arial"/>
          <w:b w:val="0"/>
          <w:sz w:val="22"/>
          <w:szCs w:val="22"/>
        </w:rPr>
        <w:t>/Robót</w:t>
      </w:r>
      <w:r w:rsidR="00944306">
        <w:rPr>
          <w:rFonts w:cs="Arial"/>
          <w:b w:val="0"/>
          <w:sz w:val="22"/>
          <w:szCs w:val="22"/>
        </w:rPr>
        <w:t>.</w:t>
      </w:r>
    </w:p>
    <w:p w14:paraId="09120C68" w14:textId="480543C8" w:rsidR="001439D7" w:rsidRPr="00D370DC" w:rsidRDefault="001439D7" w:rsidP="000532B2">
      <w:pPr>
        <w:pStyle w:val="tekstpodstgruby"/>
        <w:numPr>
          <w:ilvl w:val="0"/>
          <w:numId w:val="2"/>
        </w:numPr>
        <w:spacing w:before="0" w:after="0"/>
        <w:rPr>
          <w:rFonts w:cs="Arial"/>
          <w:b w:val="0"/>
          <w:sz w:val="22"/>
          <w:szCs w:val="22"/>
        </w:rPr>
      </w:pPr>
      <w:r w:rsidRPr="00FC4FE7">
        <w:rPr>
          <w:rFonts w:cs="Arial"/>
          <w:b w:val="0"/>
          <w:sz w:val="22"/>
          <w:szCs w:val="22"/>
        </w:rPr>
        <w:t xml:space="preserve">Wykonawca zobowiązuje się wykonać </w:t>
      </w:r>
      <w:r w:rsidR="00FB496D">
        <w:rPr>
          <w:rFonts w:cs="Arial"/>
          <w:b w:val="0"/>
          <w:sz w:val="22"/>
          <w:szCs w:val="22"/>
        </w:rPr>
        <w:t>przedmiot Umowy</w:t>
      </w:r>
      <w:r w:rsidRPr="00FC4FE7">
        <w:rPr>
          <w:rFonts w:cs="Arial"/>
          <w:b w:val="0"/>
          <w:sz w:val="22"/>
          <w:szCs w:val="22"/>
        </w:rPr>
        <w:t xml:space="preserve"> zgodnie z harmonogramem </w:t>
      </w:r>
      <w:r w:rsidR="00306098">
        <w:rPr>
          <w:rFonts w:cs="Arial"/>
          <w:b w:val="0"/>
          <w:sz w:val="22"/>
          <w:szCs w:val="22"/>
        </w:rPr>
        <w:t xml:space="preserve">realizacji </w:t>
      </w:r>
      <w:r w:rsidRPr="00FC4FE7">
        <w:rPr>
          <w:rFonts w:cs="Arial"/>
          <w:b w:val="0"/>
          <w:sz w:val="22"/>
          <w:szCs w:val="22"/>
        </w:rPr>
        <w:t xml:space="preserve">prac </w:t>
      </w:r>
      <w:r w:rsidR="000C6FE6">
        <w:rPr>
          <w:rFonts w:cs="Arial"/>
          <w:b w:val="0"/>
          <w:sz w:val="22"/>
          <w:szCs w:val="22"/>
        </w:rPr>
        <w:t>stanowiącym</w:t>
      </w:r>
      <w:r w:rsidRPr="00FC4FE7">
        <w:rPr>
          <w:rFonts w:cs="Arial"/>
          <w:b w:val="0"/>
          <w:sz w:val="22"/>
          <w:szCs w:val="22"/>
        </w:rPr>
        <w:t xml:space="preserve"> </w:t>
      </w:r>
      <w:r w:rsidRPr="00D370DC">
        <w:rPr>
          <w:rFonts w:cs="Arial"/>
          <w:sz w:val="22"/>
          <w:szCs w:val="22"/>
        </w:rPr>
        <w:t xml:space="preserve">załącznik </w:t>
      </w:r>
      <w:r w:rsidR="000C6FE6" w:rsidRPr="00D370DC">
        <w:rPr>
          <w:rFonts w:cs="Arial"/>
          <w:sz w:val="22"/>
          <w:szCs w:val="22"/>
        </w:rPr>
        <w:t>nr 3</w:t>
      </w:r>
      <w:r w:rsidR="000C6FE6">
        <w:rPr>
          <w:rFonts w:cs="Arial"/>
          <w:b w:val="0"/>
          <w:sz w:val="22"/>
          <w:szCs w:val="22"/>
        </w:rPr>
        <w:t xml:space="preserve"> </w:t>
      </w:r>
      <w:r w:rsidRPr="00FC4FE7">
        <w:rPr>
          <w:rFonts w:cs="Arial"/>
          <w:b w:val="0"/>
          <w:sz w:val="22"/>
          <w:szCs w:val="22"/>
        </w:rPr>
        <w:t xml:space="preserve">do </w:t>
      </w:r>
      <w:r w:rsidR="008B3730">
        <w:rPr>
          <w:rFonts w:cs="Arial"/>
          <w:b w:val="0"/>
          <w:sz w:val="22"/>
          <w:szCs w:val="22"/>
        </w:rPr>
        <w:t>U</w:t>
      </w:r>
      <w:r w:rsidRPr="00FC4FE7">
        <w:rPr>
          <w:rFonts w:cs="Arial"/>
          <w:b w:val="0"/>
          <w:sz w:val="22"/>
          <w:szCs w:val="22"/>
        </w:rPr>
        <w:t xml:space="preserve">mowy. Harmonogram ten może ulec zmianie w wyniku uzgodnień </w:t>
      </w:r>
      <w:r w:rsidR="00944306">
        <w:rPr>
          <w:rFonts w:cs="Arial"/>
          <w:b w:val="0"/>
          <w:sz w:val="22"/>
          <w:szCs w:val="22"/>
        </w:rPr>
        <w:t>pomiędzy Zamawiającym a Wykonawcą</w:t>
      </w:r>
      <w:r w:rsidR="000532B2" w:rsidRPr="00D370DC">
        <w:rPr>
          <w:rFonts w:cs="Arial"/>
          <w:b w:val="0"/>
          <w:sz w:val="22"/>
          <w:szCs w:val="22"/>
        </w:rPr>
        <w:t xml:space="preserve"> dokonanych w formie pisemnej pod rygorem nieważności. Wykonawca przedstawi propozycję harmonogramu w terminie dwóch tygodni od daty potwierdzenia daty wyłączenia sieci.</w:t>
      </w:r>
    </w:p>
    <w:p w14:paraId="1472B8BE" w14:textId="77777777" w:rsidR="001439D7" w:rsidRPr="00B972C8" w:rsidRDefault="001439D7" w:rsidP="001439D7">
      <w:pPr>
        <w:pStyle w:val="tekstpodstgruby"/>
        <w:numPr>
          <w:ilvl w:val="0"/>
          <w:numId w:val="2"/>
        </w:numPr>
        <w:spacing w:before="0" w:after="0"/>
        <w:rPr>
          <w:rFonts w:cs="Arial"/>
          <w:b w:val="0"/>
          <w:sz w:val="22"/>
          <w:szCs w:val="22"/>
        </w:rPr>
      </w:pPr>
      <w:bookmarkStart w:id="1" w:name="_Ref523486004"/>
      <w:r w:rsidRPr="00B972C8">
        <w:rPr>
          <w:rFonts w:cs="Arial"/>
          <w:b w:val="0"/>
          <w:sz w:val="22"/>
          <w:szCs w:val="22"/>
        </w:rPr>
        <w:t xml:space="preserve">Jeżeli opóźnienie w terminach wykonania przedmiotu </w:t>
      </w:r>
      <w:r w:rsidR="008B3730">
        <w:rPr>
          <w:rFonts w:cs="Arial"/>
          <w:b w:val="0"/>
          <w:sz w:val="22"/>
          <w:szCs w:val="22"/>
        </w:rPr>
        <w:t>U</w:t>
      </w:r>
      <w:r w:rsidRPr="00B972C8">
        <w:rPr>
          <w:rFonts w:cs="Arial"/>
          <w:b w:val="0"/>
          <w:sz w:val="22"/>
          <w:szCs w:val="22"/>
        </w:rPr>
        <w:t xml:space="preserve">mowy, określonych w ust.1 nastąpiło z przyczyn leżących po stronie Zamawiającego, termin ten ulega przesunięciu </w:t>
      </w:r>
      <w:r w:rsidR="000C1920">
        <w:rPr>
          <w:rFonts w:cs="Arial"/>
          <w:b w:val="0"/>
          <w:sz w:val="22"/>
          <w:szCs w:val="22"/>
        </w:rPr>
        <w:br/>
      </w:r>
      <w:r w:rsidRPr="00B972C8">
        <w:rPr>
          <w:rFonts w:cs="Arial"/>
          <w:b w:val="0"/>
          <w:sz w:val="22"/>
          <w:szCs w:val="22"/>
        </w:rPr>
        <w:t>o</w:t>
      </w:r>
      <w:r w:rsidR="00A637B3">
        <w:rPr>
          <w:rFonts w:cs="Arial"/>
          <w:b w:val="0"/>
          <w:sz w:val="22"/>
          <w:szCs w:val="22"/>
        </w:rPr>
        <w:t xml:space="preserve"> czas </w:t>
      </w:r>
      <w:r w:rsidR="00813057">
        <w:rPr>
          <w:rFonts w:cs="Arial"/>
          <w:b w:val="0"/>
          <w:sz w:val="22"/>
          <w:szCs w:val="22"/>
        </w:rPr>
        <w:t>trwa</w:t>
      </w:r>
      <w:r w:rsidR="00A637B3">
        <w:rPr>
          <w:rFonts w:cs="Arial"/>
          <w:b w:val="0"/>
          <w:sz w:val="22"/>
          <w:szCs w:val="22"/>
        </w:rPr>
        <w:t>nia</w:t>
      </w:r>
      <w:r w:rsidR="00813057">
        <w:rPr>
          <w:rFonts w:cs="Arial"/>
          <w:b w:val="0"/>
          <w:sz w:val="22"/>
          <w:szCs w:val="22"/>
        </w:rPr>
        <w:t xml:space="preserve"> </w:t>
      </w:r>
      <w:r w:rsidRPr="00B972C8">
        <w:rPr>
          <w:rFonts w:cs="Arial"/>
          <w:b w:val="0"/>
          <w:sz w:val="22"/>
          <w:szCs w:val="22"/>
        </w:rPr>
        <w:t>przyczyn</w:t>
      </w:r>
      <w:r w:rsidR="00A637B3">
        <w:rPr>
          <w:rFonts w:cs="Arial"/>
          <w:b w:val="0"/>
          <w:sz w:val="22"/>
          <w:szCs w:val="22"/>
        </w:rPr>
        <w:t>y</w:t>
      </w:r>
      <w:r w:rsidRPr="00B972C8">
        <w:rPr>
          <w:rFonts w:cs="Arial"/>
          <w:b w:val="0"/>
          <w:sz w:val="22"/>
          <w:szCs w:val="22"/>
        </w:rPr>
        <w:t xml:space="preserve"> opóźnienia. W takim przypadku zmiana terminu prac zostanie zatwierdzona przez Strony w obustronnie podpisanym protokole konieczności</w:t>
      </w:r>
      <w:r w:rsidR="001D30EB">
        <w:rPr>
          <w:rFonts w:cs="Arial"/>
          <w:b w:val="0"/>
          <w:sz w:val="22"/>
          <w:szCs w:val="22"/>
        </w:rPr>
        <w:t xml:space="preserve">, bez </w:t>
      </w:r>
      <w:r w:rsidR="00A637B3">
        <w:rPr>
          <w:rFonts w:cs="Arial"/>
          <w:b w:val="0"/>
          <w:sz w:val="22"/>
          <w:szCs w:val="22"/>
        </w:rPr>
        <w:t>obowiązku</w:t>
      </w:r>
      <w:r w:rsidR="002465F3">
        <w:rPr>
          <w:rFonts w:cs="Arial"/>
          <w:b w:val="0"/>
          <w:sz w:val="22"/>
          <w:szCs w:val="22"/>
        </w:rPr>
        <w:t xml:space="preserve"> sporządzania aneksu do U</w:t>
      </w:r>
      <w:r w:rsidR="001D30EB">
        <w:rPr>
          <w:rFonts w:cs="Arial"/>
          <w:b w:val="0"/>
          <w:sz w:val="22"/>
          <w:szCs w:val="22"/>
        </w:rPr>
        <w:t>mowy</w:t>
      </w:r>
      <w:r w:rsidRPr="00B972C8">
        <w:rPr>
          <w:rFonts w:cs="Arial"/>
          <w:b w:val="0"/>
          <w:sz w:val="22"/>
          <w:szCs w:val="22"/>
        </w:rPr>
        <w:t>.</w:t>
      </w:r>
      <w:bookmarkEnd w:id="1"/>
      <w:r w:rsidRPr="00B972C8">
        <w:rPr>
          <w:rFonts w:cs="Arial"/>
          <w:b w:val="0"/>
          <w:sz w:val="22"/>
          <w:szCs w:val="22"/>
        </w:rPr>
        <w:t xml:space="preserve"> </w:t>
      </w:r>
    </w:p>
    <w:p w14:paraId="10260507" w14:textId="29D6C78E" w:rsidR="009A19A1" w:rsidRPr="00F02A74" w:rsidRDefault="001439D7" w:rsidP="00D370DC">
      <w:pPr>
        <w:pStyle w:val="tekstpodstgruby"/>
        <w:numPr>
          <w:ilvl w:val="0"/>
          <w:numId w:val="2"/>
        </w:numPr>
        <w:spacing w:before="0" w:after="0"/>
        <w:rPr>
          <w:rFonts w:cs="Arial"/>
          <w:b w:val="0"/>
          <w:sz w:val="22"/>
          <w:szCs w:val="22"/>
        </w:rPr>
      </w:pPr>
      <w:r w:rsidRPr="007F0038">
        <w:rPr>
          <w:rFonts w:cs="Arial"/>
          <w:b w:val="0"/>
          <w:sz w:val="22"/>
          <w:szCs w:val="22"/>
        </w:rPr>
        <w:t xml:space="preserve">Zamawiający </w:t>
      </w:r>
      <w:r w:rsidR="006C7292" w:rsidRPr="006C7292">
        <w:rPr>
          <w:rFonts w:cs="Arial"/>
          <w:b w:val="0"/>
          <w:sz w:val="22"/>
          <w:szCs w:val="22"/>
        </w:rPr>
        <w:t xml:space="preserve">w żadnym wypadku </w:t>
      </w:r>
      <w:r w:rsidRPr="007F0038">
        <w:rPr>
          <w:rFonts w:cs="Arial"/>
          <w:b w:val="0"/>
          <w:sz w:val="22"/>
          <w:szCs w:val="22"/>
        </w:rPr>
        <w:t xml:space="preserve">nie ponosi odpowiedzialności za szkodę poniesioną przez Wykonawcę w związku z przesunięciem terminu wykonania </w:t>
      </w:r>
      <w:r w:rsidR="00D766D4">
        <w:rPr>
          <w:rFonts w:cs="Arial"/>
          <w:b w:val="0"/>
          <w:sz w:val="22"/>
          <w:szCs w:val="22"/>
        </w:rPr>
        <w:t>U</w:t>
      </w:r>
      <w:r w:rsidR="00BE1FEF">
        <w:rPr>
          <w:rFonts w:cs="Arial"/>
          <w:b w:val="0"/>
          <w:sz w:val="22"/>
          <w:szCs w:val="22"/>
        </w:rPr>
        <w:t>mowy</w:t>
      </w:r>
      <w:r w:rsidR="00096DF3" w:rsidRPr="00096DF3">
        <w:rPr>
          <w:rFonts w:cs="Arial"/>
          <w:b w:val="0"/>
          <w:sz w:val="22"/>
          <w:szCs w:val="22"/>
        </w:rPr>
        <w:t xml:space="preserve">, w tym </w:t>
      </w:r>
      <w:r w:rsidRPr="007F0038">
        <w:rPr>
          <w:rFonts w:cs="Arial"/>
          <w:b w:val="0"/>
          <w:sz w:val="22"/>
          <w:szCs w:val="22"/>
        </w:rPr>
        <w:t>z przyczyn określonych w ust.</w:t>
      </w:r>
      <w:r w:rsidR="009608A3">
        <w:rPr>
          <w:rFonts w:cs="Arial"/>
          <w:b w:val="0"/>
          <w:sz w:val="22"/>
          <w:szCs w:val="22"/>
        </w:rPr>
        <w:t xml:space="preserve"> </w:t>
      </w:r>
      <w:r w:rsidRPr="007F0038">
        <w:rPr>
          <w:rFonts w:cs="Arial"/>
          <w:b w:val="0"/>
          <w:sz w:val="22"/>
          <w:szCs w:val="22"/>
        </w:rPr>
        <w:t>4</w:t>
      </w:r>
      <w:r w:rsidR="006B43F1">
        <w:rPr>
          <w:rFonts w:cs="Arial"/>
          <w:b w:val="0"/>
          <w:sz w:val="22"/>
          <w:szCs w:val="22"/>
        </w:rPr>
        <w:t xml:space="preserve"> wyżej</w:t>
      </w:r>
      <w:r w:rsidRPr="007F0038">
        <w:rPr>
          <w:rFonts w:cs="Arial"/>
          <w:b w:val="0"/>
          <w:sz w:val="22"/>
          <w:szCs w:val="22"/>
        </w:rPr>
        <w:t>.</w:t>
      </w:r>
    </w:p>
    <w:p w14:paraId="1D9B9345" w14:textId="77777777" w:rsidR="001439D7" w:rsidRPr="006B43F1" w:rsidRDefault="001439D7" w:rsidP="006B43F1">
      <w:pPr>
        <w:pStyle w:val="Nagwek1"/>
        <w:jc w:val="center"/>
        <w:rPr>
          <w:sz w:val="22"/>
          <w:szCs w:val="22"/>
        </w:rPr>
      </w:pPr>
      <w:bookmarkStart w:id="2" w:name="_Ref523480629"/>
      <w:r w:rsidRPr="006B43F1">
        <w:rPr>
          <w:sz w:val="22"/>
          <w:szCs w:val="22"/>
        </w:rPr>
        <w:t xml:space="preserve">§ </w:t>
      </w:r>
      <w:r w:rsidR="00C146A9" w:rsidRPr="006B43F1">
        <w:rPr>
          <w:sz w:val="22"/>
          <w:szCs w:val="22"/>
        </w:rPr>
        <w:t xml:space="preserve">4 </w:t>
      </w:r>
      <w:r w:rsidRPr="006B43F1">
        <w:rPr>
          <w:sz w:val="22"/>
          <w:szCs w:val="22"/>
        </w:rPr>
        <w:t>WYNAGRODZENIE</w:t>
      </w:r>
      <w:bookmarkEnd w:id="2"/>
    </w:p>
    <w:p w14:paraId="746D7A9B" w14:textId="77777777" w:rsidR="00E82E6C" w:rsidRPr="007E00BA" w:rsidRDefault="00C607B6" w:rsidP="00E82E6C">
      <w:pPr>
        <w:numPr>
          <w:ilvl w:val="0"/>
          <w:numId w:val="3"/>
        </w:numPr>
        <w:spacing w:line="240" w:lineRule="auto"/>
        <w:ind w:right="9"/>
        <w:rPr>
          <w:rFonts w:cs="Arial"/>
          <w:szCs w:val="22"/>
        </w:rPr>
      </w:pPr>
      <w:r>
        <w:rPr>
          <w:rFonts w:cs="Arial"/>
          <w:szCs w:val="22"/>
        </w:rPr>
        <w:t xml:space="preserve">Zamawiający zapłaci Wykonawcy za prawidłowe wykonanie przedmiotu Umowy łączną kwotę wynagrodzenia </w:t>
      </w:r>
      <w:r>
        <w:rPr>
          <w:rFonts w:cs="Arial"/>
          <w:b/>
          <w:bCs/>
          <w:szCs w:val="22"/>
        </w:rPr>
        <w:t xml:space="preserve">netto </w:t>
      </w:r>
      <w:r>
        <w:rPr>
          <w:rFonts w:cs="Arial"/>
          <w:bCs/>
          <w:szCs w:val="22"/>
        </w:rPr>
        <w:t>w wysokości</w:t>
      </w:r>
      <w:r>
        <w:rPr>
          <w:rFonts w:cs="Arial"/>
          <w:b/>
          <w:bCs/>
          <w:szCs w:val="22"/>
        </w:rPr>
        <w:t xml:space="preserve"> …………… zł</w:t>
      </w:r>
      <w:r>
        <w:rPr>
          <w:rFonts w:cs="Arial"/>
          <w:szCs w:val="22"/>
        </w:rPr>
        <w:t xml:space="preserve"> plus </w:t>
      </w:r>
      <w:r w:rsidR="002B7635">
        <w:rPr>
          <w:rFonts w:cs="Arial"/>
          <w:b/>
          <w:bCs/>
          <w:szCs w:val="22"/>
        </w:rPr>
        <w:t>…</w:t>
      </w:r>
      <w:r w:rsidR="002B7635">
        <w:rPr>
          <w:rFonts w:cs="Arial"/>
          <w:bCs/>
          <w:szCs w:val="22"/>
        </w:rPr>
        <w:t xml:space="preserve"> </w:t>
      </w:r>
      <w:r>
        <w:rPr>
          <w:rFonts w:cs="Arial"/>
          <w:b/>
          <w:bCs/>
          <w:szCs w:val="22"/>
        </w:rPr>
        <w:t>%</w:t>
      </w:r>
      <w:r>
        <w:rPr>
          <w:rFonts w:cs="Arial"/>
          <w:szCs w:val="22"/>
        </w:rPr>
        <w:t xml:space="preserve"> podatku od towarów </w:t>
      </w:r>
      <w:r>
        <w:rPr>
          <w:rFonts w:cs="Arial"/>
          <w:szCs w:val="22"/>
        </w:rPr>
        <w:lastRenderedPageBreak/>
        <w:t xml:space="preserve">i usług VAT, co stanowi łączną kwotę wynagrodzenia </w:t>
      </w:r>
      <w:r>
        <w:rPr>
          <w:rFonts w:cs="Arial"/>
          <w:b/>
          <w:szCs w:val="22"/>
        </w:rPr>
        <w:t>brutto</w:t>
      </w:r>
      <w:r>
        <w:rPr>
          <w:rFonts w:cs="Arial"/>
          <w:szCs w:val="22"/>
        </w:rPr>
        <w:t xml:space="preserve"> w wysokości </w:t>
      </w:r>
      <w:r>
        <w:rPr>
          <w:rFonts w:cs="Arial"/>
          <w:b/>
          <w:bCs/>
          <w:szCs w:val="22"/>
        </w:rPr>
        <w:t>…………… zł</w:t>
      </w:r>
      <w:r>
        <w:rPr>
          <w:rFonts w:cs="Arial"/>
          <w:szCs w:val="22"/>
        </w:rPr>
        <w:t xml:space="preserve"> </w:t>
      </w:r>
      <w:r>
        <w:rPr>
          <w:rFonts w:cs="Arial"/>
          <w:i/>
          <w:szCs w:val="22"/>
        </w:rPr>
        <w:t>(słownie:…………………………………………………………………………………………..)</w:t>
      </w:r>
    </w:p>
    <w:p w14:paraId="27058385" w14:textId="06290654" w:rsidR="007E00BA" w:rsidRPr="0045528B" w:rsidRDefault="007E00BA" w:rsidP="007E00BA">
      <w:pPr>
        <w:numPr>
          <w:ilvl w:val="0"/>
          <w:numId w:val="3"/>
        </w:numPr>
        <w:spacing w:line="240" w:lineRule="auto"/>
        <w:ind w:right="9"/>
        <w:rPr>
          <w:rFonts w:cs="Arial"/>
          <w:szCs w:val="22"/>
        </w:rPr>
      </w:pPr>
      <w:r w:rsidRPr="00A0372F">
        <w:rPr>
          <w:rFonts w:cs="Arial"/>
          <w:i/>
          <w:szCs w:val="22"/>
        </w:rPr>
        <w:t xml:space="preserve">Wynagrodzenie będzie płatne w </w:t>
      </w:r>
      <w:r w:rsidR="000D1A18" w:rsidRPr="00A0372F">
        <w:rPr>
          <w:rFonts w:cs="Arial"/>
          <w:i/>
          <w:szCs w:val="22"/>
        </w:rPr>
        <w:t xml:space="preserve">częściowych </w:t>
      </w:r>
      <w:r w:rsidRPr="00A0372F">
        <w:rPr>
          <w:rFonts w:cs="Arial"/>
          <w:i/>
          <w:szCs w:val="22"/>
        </w:rPr>
        <w:t>etapach zgodnie z harmonogramem</w:t>
      </w:r>
      <w:r w:rsidRPr="0045528B">
        <w:rPr>
          <w:rFonts w:cs="Arial"/>
          <w:i/>
          <w:szCs w:val="22"/>
        </w:rPr>
        <w:t xml:space="preserve"> rzeczowo-finansowym stanowiący załącznik nr 3 do umowy. ( w zależności od przedstawionej oferty)</w:t>
      </w:r>
    </w:p>
    <w:p w14:paraId="19935EDC" w14:textId="55468F25" w:rsidR="00C2707E" w:rsidRDefault="001439D7" w:rsidP="00C2707E">
      <w:pPr>
        <w:numPr>
          <w:ilvl w:val="0"/>
          <w:numId w:val="3"/>
        </w:numPr>
        <w:suppressAutoHyphens/>
        <w:spacing w:line="240" w:lineRule="auto"/>
        <w:rPr>
          <w:rFonts w:cs="Arial"/>
        </w:rPr>
      </w:pPr>
      <w:r w:rsidRPr="00765294">
        <w:rPr>
          <w:rFonts w:cs="Arial"/>
        </w:rPr>
        <w:t xml:space="preserve">Wynagrodzenie za kompletny przedmiot </w:t>
      </w:r>
      <w:r w:rsidR="00A74A27" w:rsidRPr="00765294">
        <w:rPr>
          <w:rFonts w:cs="Arial"/>
        </w:rPr>
        <w:t>U</w:t>
      </w:r>
      <w:r w:rsidRPr="00765294">
        <w:rPr>
          <w:rFonts w:cs="Arial"/>
        </w:rPr>
        <w:t xml:space="preserve">mowy zgodnie z ofertą, zostało skalkulowane przez </w:t>
      </w:r>
      <w:r w:rsidR="001D30EB" w:rsidRPr="00765294">
        <w:rPr>
          <w:rFonts w:cs="Arial"/>
        </w:rPr>
        <w:t>W</w:t>
      </w:r>
      <w:r w:rsidRPr="00765294">
        <w:rPr>
          <w:rFonts w:cs="Arial"/>
        </w:rPr>
        <w:t xml:space="preserve">ykonawcę </w:t>
      </w:r>
      <w:r w:rsidR="002465F3" w:rsidRPr="00765294">
        <w:rPr>
          <w:rFonts w:cs="Arial"/>
        </w:rPr>
        <w:t xml:space="preserve">z należytą starannością, </w:t>
      </w:r>
      <w:r w:rsidRPr="00765294">
        <w:rPr>
          <w:rFonts w:cs="Arial"/>
        </w:rPr>
        <w:t>w oparciu o SIWZ oraz na podstawie wizji lokalnej Wykonawcy. Wynagrodzenie określone w ust.</w:t>
      </w:r>
      <w:r w:rsidR="001D30EB" w:rsidRPr="00765294">
        <w:rPr>
          <w:rFonts w:cs="Arial"/>
        </w:rPr>
        <w:t xml:space="preserve"> </w:t>
      </w:r>
      <w:r w:rsidRPr="00765294">
        <w:rPr>
          <w:rFonts w:cs="Arial"/>
        </w:rPr>
        <w:t>1</w:t>
      </w:r>
      <w:r w:rsidR="006B43F1">
        <w:rPr>
          <w:rFonts w:cs="Arial"/>
        </w:rPr>
        <w:t xml:space="preserve"> wyżej,</w:t>
      </w:r>
      <w:r w:rsidR="001D30EB" w:rsidRPr="00765294">
        <w:rPr>
          <w:rFonts w:cs="Arial"/>
          <w:sz w:val="20"/>
        </w:rPr>
        <w:t xml:space="preserve"> </w:t>
      </w:r>
      <w:r w:rsidR="001D30EB" w:rsidRPr="00765294">
        <w:rPr>
          <w:rFonts w:cs="Arial"/>
        </w:rPr>
        <w:t>stanowi całkowite wynagrodzenie należne Wykonawcy z tytułu wykonania wszelkich zobowiązań określonych w Umowie</w:t>
      </w:r>
      <w:r w:rsidRPr="00765294">
        <w:rPr>
          <w:rFonts w:cs="Arial"/>
        </w:rPr>
        <w:t xml:space="preserve">. </w:t>
      </w:r>
    </w:p>
    <w:p w14:paraId="45AAD3B8" w14:textId="7688CD37" w:rsidR="00C2707E" w:rsidRPr="00D50CCC" w:rsidRDefault="001439D7" w:rsidP="00D50CCC">
      <w:pPr>
        <w:numPr>
          <w:ilvl w:val="0"/>
          <w:numId w:val="3"/>
        </w:numPr>
        <w:suppressAutoHyphens/>
        <w:spacing w:line="240" w:lineRule="auto"/>
        <w:rPr>
          <w:rFonts w:cs="Arial"/>
        </w:rPr>
      </w:pPr>
      <w:r w:rsidRPr="00C2707E">
        <w:rPr>
          <w:rFonts w:cs="Arial"/>
        </w:rPr>
        <w:t xml:space="preserve">Koszt zajęcia pasa drogowego </w:t>
      </w:r>
      <w:r w:rsidR="001A5019">
        <w:rPr>
          <w:rFonts w:cs="Arial"/>
        </w:rPr>
        <w:t>oraz inne koszty związane z zajęciem terenu pod inwestycję,</w:t>
      </w:r>
      <w:r w:rsidR="001A5019" w:rsidRPr="00C2707E">
        <w:rPr>
          <w:rFonts w:cs="Arial"/>
        </w:rPr>
        <w:t xml:space="preserve"> </w:t>
      </w:r>
      <w:r w:rsidRPr="00C2707E">
        <w:rPr>
          <w:rFonts w:cs="Arial"/>
        </w:rPr>
        <w:t>zostan</w:t>
      </w:r>
      <w:r w:rsidR="001A5019">
        <w:rPr>
          <w:rFonts w:cs="Arial"/>
        </w:rPr>
        <w:t>ą</w:t>
      </w:r>
      <w:r w:rsidRPr="00C2707E">
        <w:rPr>
          <w:rFonts w:cs="Arial"/>
        </w:rPr>
        <w:t xml:space="preserve"> pokryt</w:t>
      </w:r>
      <w:r w:rsidR="001A5019">
        <w:rPr>
          <w:rFonts w:cs="Arial"/>
        </w:rPr>
        <w:t>e</w:t>
      </w:r>
      <w:r w:rsidRPr="00C2707E">
        <w:rPr>
          <w:rFonts w:cs="Arial"/>
        </w:rPr>
        <w:t xml:space="preserve"> bezpośrednio przez </w:t>
      </w:r>
      <w:r w:rsidR="00944306" w:rsidRPr="00C2707E">
        <w:rPr>
          <w:rFonts w:cs="Arial"/>
        </w:rPr>
        <w:t>Wykonawcę</w:t>
      </w:r>
      <w:r w:rsidR="00944306" w:rsidRPr="00D50CCC">
        <w:rPr>
          <w:rFonts w:cs="Arial"/>
        </w:rPr>
        <w:t xml:space="preserve">. </w:t>
      </w:r>
    </w:p>
    <w:p w14:paraId="458923B8" w14:textId="77777777" w:rsidR="001439D7" w:rsidRPr="006B43F1" w:rsidRDefault="001439D7" w:rsidP="006B43F1">
      <w:pPr>
        <w:pStyle w:val="Nagwek1"/>
        <w:jc w:val="center"/>
        <w:rPr>
          <w:sz w:val="22"/>
          <w:szCs w:val="22"/>
        </w:rPr>
      </w:pPr>
      <w:r w:rsidRPr="006B43F1">
        <w:rPr>
          <w:sz w:val="22"/>
          <w:szCs w:val="22"/>
        </w:rPr>
        <w:t xml:space="preserve">§ </w:t>
      </w:r>
      <w:r w:rsidR="00DA5B76" w:rsidRPr="006B43F1">
        <w:rPr>
          <w:sz w:val="22"/>
          <w:szCs w:val="22"/>
        </w:rPr>
        <w:t>5</w:t>
      </w:r>
      <w:r w:rsidR="00C146A9" w:rsidRPr="006B43F1">
        <w:rPr>
          <w:sz w:val="22"/>
          <w:szCs w:val="22"/>
        </w:rPr>
        <w:t xml:space="preserve"> </w:t>
      </w:r>
      <w:r w:rsidRPr="006B43F1">
        <w:rPr>
          <w:sz w:val="22"/>
          <w:szCs w:val="22"/>
        </w:rPr>
        <w:t>PRZEDSTAWICIELE STRON</w:t>
      </w:r>
    </w:p>
    <w:p w14:paraId="392C1692" w14:textId="25244ED1" w:rsidR="001439D7" w:rsidRPr="00372587" w:rsidRDefault="001439D7" w:rsidP="00372587">
      <w:pPr>
        <w:numPr>
          <w:ilvl w:val="0"/>
          <w:numId w:val="4"/>
        </w:numPr>
        <w:suppressAutoHyphens/>
        <w:spacing w:line="240" w:lineRule="auto"/>
        <w:rPr>
          <w:rFonts w:cs="Arial"/>
        </w:rPr>
      </w:pPr>
      <w:r w:rsidRPr="007F0038">
        <w:rPr>
          <w:rFonts w:cs="Arial"/>
        </w:rPr>
        <w:t>Zamawiający powoł</w:t>
      </w:r>
      <w:r w:rsidR="003A0719">
        <w:rPr>
          <w:rFonts w:cs="Arial"/>
        </w:rPr>
        <w:t>a przedstawiciela odpowiedzialnego za nadzór nad realizacją umowy</w:t>
      </w:r>
      <w:r w:rsidR="00372587" w:rsidRPr="00372587">
        <w:rPr>
          <w:rFonts w:cs="Arial"/>
        </w:rPr>
        <w:t xml:space="preserve"> który może pełnić funkcję inspektora nadzoru inwestorskiego w rozumieniu Prawa budowlanego.</w:t>
      </w:r>
      <w:r w:rsidR="003A0719" w:rsidRPr="00372587">
        <w:rPr>
          <w:rFonts w:cs="Arial"/>
        </w:rPr>
        <w:t>.</w:t>
      </w:r>
    </w:p>
    <w:p w14:paraId="6B6AB8E0" w14:textId="77777777" w:rsidR="001439D7" w:rsidRPr="007F0038" w:rsidRDefault="001439D7" w:rsidP="009441B6">
      <w:pPr>
        <w:numPr>
          <w:ilvl w:val="0"/>
          <w:numId w:val="4"/>
        </w:numPr>
        <w:suppressAutoHyphens/>
        <w:spacing w:line="240" w:lineRule="auto"/>
        <w:rPr>
          <w:rFonts w:cs="Arial"/>
        </w:rPr>
      </w:pPr>
      <w:r w:rsidRPr="007F0038">
        <w:rPr>
          <w:rFonts w:cs="Arial"/>
        </w:rPr>
        <w:t>Przedstawicielem Wykonawcy na budowie będzie Kierownik Budowy:</w:t>
      </w:r>
    </w:p>
    <w:p w14:paraId="78436168" w14:textId="77777777" w:rsidR="001439D7" w:rsidRPr="007F0038" w:rsidRDefault="001439D7" w:rsidP="001439D7">
      <w:pPr>
        <w:tabs>
          <w:tab w:val="right" w:leader="dot" w:pos="9072"/>
        </w:tabs>
        <w:spacing w:before="120" w:line="240" w:lineRule="auto"/>
        <w:ind w:left="357"/>
        <w:rPr>
          <w:rFonts w:cs="Arial"/>
        </w:rPr>
      </w:pPr>
      <w:r w:rsidRPr="007F0038">
        <w:rPr>
          <w:rFonts w:cs="Arial"/>
        </w:rPr>
        <w:tab/>
      </w:r>
    </w:p>
    <w:p w14:paraId="4BFCD2AF" w14:textId="77777777" w:rsidR="001439D7" w:rsidRPr="007F0038" w:rsidRDefault="001439D7" w:rsidP="001439D7">
      <w:pPr>
        <w:spacing w:line="240" w:lineRule="auto"/>
        <w:ind w:left="360"/>
        <w:jc w:val="center"/>
        <w:rPr>
          <w:rFonts w:cs="Arial"/>
          <w:i/>
          <w:sz w:val="18"/>
          <w:szCs w:val="18"/>
        </w:rPr>
      </w:pPr>
      <w:r w:rsidRPr="007F0038">
        <w:rPr>
          <w:rFonts w:cs="Arial"/>
          <w:i/>
          <w:sz w:val="18"/>
          <w:szCs w:val="18"/>
        </w:rPr>
        <w:t>(imię i nazwisko, telefon, nr uprawnień)</w:t>
      </w:r>
    </w:p>
    <w:p w14:paraId="3D2B5FD0" w14:textId="77777777" w:rsidR="001439D7" w:rsidRPr="007F0038" w:rsidRDefault="001439D7" w:rsidP="001439D7">
      <w:pPr>
        <w:spacing w:line="240" w:lineRule="auto"/>
        <w:ind w:left="357"/>
        <w:rPr>
          <w:rFonts w:cs="Arial"/>
        </w:rPr>
      </w:pPr>
      <w:r w:rsidRPr="007F0038">
        <w:rPr>
          <w:rFonts w:cs="Arial"/>
        </w:rPr>
        <w:t xml:space="preserve">którego obowiązki i uprawnienia określają przepisy zawarte w art. 22 i 23 </w:t>
      </w:r>
      <w:r w:rsidR="006B02EC">
        <w:rPr>
          <w:rFonts w:cs="Arial"/>
        </w:rPr>
        <w:t>Ustawy Prawo Budowlanego.</w:t>
      </w:r>
    </w:p>
    <w:p w14:paraId="4407790B" w14:textId="2FF28E3A" w:rsidR="001439D7" w:rsidRPr="007F0038" w:rsidRDefault="001E54E5" w:rsidP="009441B6">
      <w:pPr>
        <w:numPr>
          <w:ilvl w:val="0"/>
          <w:numId w:val="4"/>
        </w:numPr>
        <w:suppressAutoHyphens/>
        <w:spacing w:line="240" w:lineRule="auto"/>
        <w:rPr>
          <w:rFonts w:cs="Arial"/>
        </w:rPr>
      </w:pPr>
      <w:r>
        <w:rPr>
          <w:rFonts w:cs="Arial"/>
        </w:rPr>
        <w:t>Wyznaczaną przez Wykonawcę o</w:t>
      </w:r>
      <w:r w:rsidR="001439D7" w:rsidRPr="007F0038">
        <w:rPr>
          <w:rFonts w:cs="Arial"/>
        </w:rPr>
        <w:t xml:space="preserve">sobą pełniącą obowiązki </w:t>
      </w:r>
      <w:r w:rsidR="004E15E1" w:rsidRPr="004E15E1">
        <w:rPr>
          <w:rFonts w:cs="Arial"/>
        </w:rPr>
        <w:t xml:space="preserve">Inżyniera budowy </w:t>
      </w:r>
      <w:r w:rsidR="001439D7" w:rsidRPr="007F0038">
        <w:rPr>
          <w:rFonts w:cs="Arial"/>
        </w:rPr>
        <w:t>będzie:</w:t>
      </w:r>
    </w:p>
    <w:p w14:paraId="6DBB6399" w14:textId="77777777" w:rsidR="001439D7" w:rsidRPr="007F0038" w:rsidRDefault="001439D7" w:rsidP="001439D7">
      <w:pPr>
        <w:tabs>
          <w:tab w:val="right" w:leader="dot" w:pos="9072"/>
        </w:tabs>
        <w:spacing w:before="120" w:line="240" w:lineRule="auto"/>
        <w:ind w:left="357"/>
        <w:rPr>
          <w:rFonts w:cs="Arial"/>
        </w:rPr>
      </w:pPr>
      <w:r w:rsidRPr="007F0038">
        <w:rPr>
          <w:rFonts w:cs="Arial"/>
        </w:rPr>
        <w:tab/>
      </w:r>
    </w:p>
    <w:p w14:paraId="48E8E529" w14:textId="77777777" w:rsidR="001439D7" w:rsidRPr="007F0038" w:rsidRDefault="001439D7" w:rsidP="001439D7">
      <w:pPr>
        <w:spacing w:line="240" w:lineRule="auto"/>
        <w:ind w:left="360"/>
        <w:jc w:val="center"/>
        <w:rPr>
          <w:rFonts w:cs="Arial"/>
          <w:i/>
          <w:sz w:val="18"/>
          <w:szCs w:val="18"/>
        </w:rPr>
      </w:pPr>
      <w:r w:rsidRPr="007F0038">
        <w:rPr>
          <w:rFonts w:cs="Arial"/>
          <w:i/>
          <w:sz w:val="18"/>
          <w:szCs w:val="18"/>
        </w:rPr>
        <w:t>(imię i nazwisko, telefon, nr uprawnień)</w:t>
      </w:r>
    </w:p>
    <w:p w14:paraId="29AC240C" w14:textId="77777777" w:rsidR="001439D7" w:rsidRDefault="001439D7" w:rsidP="001439D7">
      <w:pPr>
        <w:spacing w:line="240" w:lineRule="auto"/>
        <w:ind w:left="425"/>
        <w:rPr>
          <w:rFonts w:cs="Arial"/>
        </w:rPr>
      </w:pPr>
      <w:r w:rsidRPr="007F0038">
        <w:rPr>
          <w:rFonts w:cs="Arial"/>
        </w:rPr>
        <w:t xml:space="preserve">Osoba ta będzie obecna w trakcie realizacji prac na terenie budowy i będzie miała stały dostęp do Dziennika </w:t>
      </w:r>
      <w:r>
        <w:rPr>
          <w:rFonts w:cs="Arial"/>
        </w:rPr>
        <w:t>Budowy</w:t>
      </w:r>
      <w:r w:rsidR="00484DA0">
        <w:rPr>
          <w:rFonts w:cs="Arial"/>
        </w:rPr>
        <w:t>/Dziennika Robót</w:t>
      </w:r>
      <w:r w:rsidR="00484DA0" w:rsidRPr="007F0038">
        <w:rPr>
          <w:rFonts w:cs="Arial"/>
        </w:rPr>
        <w:t xml:space="preserve"> </w:t>
      </w:r>
      <w:r w:rsidRPr="007F0038">
        <w:rPr>
          <w:rFonts w:cs="Arial"/>
        </w:rPr>
        <w:t xml:space="preserve"> i innych koniecznych dokumentów.</w:t>
      </w:r>
    </w:p>
    <w:p w14:paraId="4BEFA525" w14:textId="46C24BD5" w:rsidR="001F3A4E" w:rsidRDefault="001F3A4E" w:rsidP="009441B6">
      <w:pPr>
        <w:numPr>
          <w:ilvl w:val="0"/>
          <w:numId w:val="4"/>
        </w:numPr>
        <w:suppressAutoHyphens/>
        <w:spacing w:line="240" w:lineRule="auto"/>
        <w:rPr>
          <w:rFonts w:cs="Arial"/>
        </w:rPr>
      </w:pPr>
      <w:r w:rsidRPr="00765294">
        <w:rPr>
          <w:rFonts w:cs="Arial"/>
        </w:rPr>
        <w:t>Zmiana</w:t>
      </w:r>
      <w:r w:rsidR="0030035E" w:rsidRPr="00765294">
        <w:rPr>
          <w:rFonts w:cs="Arial"/>
        </w:rPr>
        <w:t xml:space="preserve"> wyżej wskazanych</w:t>
      </w:r>
      <w:r w:rsidRPr="00765294">
        <w:rPr>
          <w:rFonts w:cs="Arial"/>
        </w:rPr>
        <w:t xml:space="preserve"> osób nie wym</w:t>
      </w:r>
      <w:r w:rsidR="00FB53E8" w:rsidRPr="00765294">
        <w:rPr>
          <w:rFonts w:cs="Arial"/>
        </w:rPr>
        <w:t xml:space="preserve">aga zmiany </w:t>
      </w:r>
      <w:r w:rsidR="00527FE6" w:rsidRPr="00765294">
        <w:rPr>
          <w:rFonts w:cs="Arial"/>
        </w:rPr>
        <w:t>U</w:t>
      </w:r>
      <w:r w:rsidR="00FB53E8" w:rsidRPr="00765294">
        <w:rPr>
          <w:rFonts w:cs="Arial"/>
        </w:rPr>
        <w:t>mowy i odbywa się poprzez złożenie oświadczenia na piśmie drugiej stronie</w:t>
      </w:r>
      <w:r w:rsidR="007C6F01" w:rsidRPr="00765294">
        <w:rPr>
          <w:rFonts w:cs="Arial"/>
        </w:rPr>
        <w:t>, z wyjątkiem zmiany Kierownika Budowy</w:t>
      </w:r>
      <w:r w:rsidR="00E36A4D" w:rsidRPr="00E36A4D">
        <w:rPr>
          <w:rFonts w:cs="Arial"/>
        </w:rPr>
        <w:t xml:space="preserve"> lub Inżyniera budowy,</w:t>
      </w:r>
      <w:r w:rsidR="007C6F01" w:rsidRPr="00765294">
        <w:rPr>
          <w:rFonts w:cs="Arial"/>
        </w:rPr>
        <w:t xml:space="preserve"> która wymaga zgody Zamawiającego</w:t>
      </w:r>
      <w:r w:rsidR="0030035E" w:rsidRPr="00765294">
        <w:rPr>
          <w:rFonts w:cs="Arial"/>
        </w:rPr>
        <w:t>.</w:t>
      </w:r>
      <w:r w:rsidR="000F0A37" w:rsidRPr="00765294">
        <w:rPr>
          <w:rFonts w:cs="Arial"/>
        </w:rPr>
        <w:t xml:space="preserve"> W przypadku zmiany Kierownika Budowy</w:t>
      </w:r>
      <w:r w:rsidR="00E36A4D" w:rsidRPr="00E36A4D">
        <w:rPr>
          <w:rFonts w:cs="Arial"/>
        </w:rPr>
        <w:t xml:space="preserve"> lub Inżyniera budowy</w:t>
      </w:r>
      <w:r w:rsidR="000F0A37" w:rsidRPr="00765294">
        <w:rPr>
          <w:rFonts w:cs="Arial"/>
        </w:rPr>
        <w:t xml:space="preserve">, nowy Kierownik Budowy </w:t>
      </w:r>
      <w:r w:rsidR="00E36A4D" w:rsidRPr="00E36A4D">
        <w:rPr>
          <w:rFonts w:cs="Arial"/>
        </w:rPr>
        <w:t xml:space="preserve">lub Inżynier budowy </w:t>
      </w:r>
      <w:r w:rsidR="000F0A37" w:rsidRPr="00765294">
        <w:rPr>
          <w:rFonts w:cs="Arial"/>
        </w:rPr>
        <w:t xml:space="preserve">musi spełniać wymagania w zakresie </w:t>
      </w:r>
      <w:r w:rsidR="007C6F01" w:rsidRPr="00765294">
        <w:rPr>
          <w:rFonts w:cs="Arial"/>
        </w:rPr>
        <w:t xml:space="preserve">kwalifikacji zawodowych, uprawnień oraz doświadczenia </w:t>
      </w:r>
      <w:r w:rsidR="000F0A37" w:rsidRPr="00765294">
        <w:rPr>
          <w:rFonts w:cs="Arial"/>
        </w:rPr>
        <w:t>określonych w Części I SIWZ.</w:t>
      </w:r>
    </w:p>
    <w:p w14:paraId="439F4C8A" w14:textId="77777777" w:rsidR="00D04CC7" w:rsidRPr="009A3C48" w:rsidRDefault="00D04CC7" w:rsidP="00D04CC7">
      <w:pPr>
        <w:numPr>
          <w:ilvl w:val="0"/>
          <w:numId w:val="4"/>
        </w:numPr>
        <w:suppressAutoHyphens/>
        <w:spacing w:line="240" w:lineRule="auto"/>
        <w:rPr>
          <w:rFonts w:cs="Arial"/>
          <w:szCs w:val="22"/>
        </w:rPr>
      </w:pPr>
      <w:r w:rsidRPr="00624A45">
        <w:rPr>
          <w:rFonts w:cs="Arial"/>
          <w:szCs w:val="22"/>
        </w:rPr>
        <w:t xml:space="preserve">Wszelkie </w:t>
      </w:r>
      <w:r w:rsidRPr="00D04CC7">
        <w:rPr>
          <w:rFonts w:cs="Arial"/>
        </w:rPr>
        <w:t>przewidziane</w:t>
      </w:r>
      <w:r w:rsidRPr="00624A45">
        <w:rPr>
          <w:rFonts w:cs="Arial"/>
          <w:szCs w:val="22"/>
        </w:rPr>
        <w:t xml:space="preserve"> w Umowie wezwania, zgłoszenia, </w:t>
      </w:r>
      <w:r w:rsidRPr="009A3C48">
        <w:rPr>
          <w:rFonts w:cs="Arial"/>
          <w:szCs w:val="22"/>
        </w:rPr>
        <w:t xml:space="preserve">powiadomienia: </w:t>
      </w:r>
    </w:p>
    <w:p w14:paraId="51482AA4" w14:textId="77777777" w:rsidR="003619B5" w:rsidRDefault="00D04CC7" w:rsidP="00D04CC7">
      <w:pPr>
        <w:pStyle w:val="Akapitzlist"/>
        <w:numPr>
          <w:ilvl w:val="1"/>
          <w:numId w:val="36"/>
        </w:numPr>
        <w:spacing w:line="240" w:lineRule="auto"/>
        <w:contextualSpacing w:val="0"/>
        <w:rPr>
          <w:rFonts w:cs="Arial"/>
          <w:szCs w:val="22"/>
        </w:rPr>
      </w:pPr>
      <w:r w:rsidRPr="008E2A23">
        <w:rPr>
          <w:rFonts w:cs="Arial"/>
          <w:szCs w:val="22"/>
        </w:rPr>
        <w:t>wobec: Wykonawcy dokonywane będą na adres siedziby:</w:t>
      </w:r>
    </w:p>
    <w:p w14:paraId="5898AD9E" w14:textId="77777777" w:rsidR="00D04CC7" w:rsidRPr="003619B5" w:rsidRDefault="00D04CC7" w:rsidP="003619B5">
      <w:pPr>
        <w:spacing w:line="240" w:lineRule="auto"/>
        <w:ind w:left="708"/>
        <w:rPr>
          <w:rFonts w:cs="Arial"/>
          <w:szCs w:val="22"/>
        </w:rPr>
      </w:pPr>
      <w:r w:rsidRPr="003619B5">
        <w:rPr>
          <w:rFonts w:cs="Arial"/>
          <w:szCs w:val="22"/>
        </w:rPr>
        <w:t>…………………………………</w:t>
      </w:r>
      <w:r w:rsidR="003619B5">
        <w:rPr>
          <w:rFonts w:cs="Arial"/>
          <w:szCs w:val="22"/>
        </w:rPr>
        <w:t xml:space="preserve">…………. </w:t>
      </w:r>
      <w:r w:rsidRPr="003619B5">
        <w:rPr>
          <w:rFonts w:cs="Arial"/>
          <w:szCs w:val="22"/>
        </w:rPr>
        <w:t xml:space="preserve">[„Adres Wykonawcy”] </w:t>
      </w:r>
    </w:p>
    <w:p w14:paraId="744970A5" w14:textId="77777777" w:rsidR="00D04CC7" w:rsidRPr="003619B5" w:rsidRDefault="00D04CC7" w:rsidP="003619B5">
      <w:pPr>
        <w:ind w:left="708"/>
        <w:rPr>
          <w:rFonts w:cs="Arial"/>
          <w:szCs w:val="22"/>
        </w:rPr>
      </w:pPr>
      <w:r w:rsidRPr="003619B5">
        <w:rPr>
          <w:rFonts w:cs="Arial"/>
          <w:szCs w:val="22"/>
        </w:rPr>
        <w:t>e-mail:………………………</w:t>
      </w:r>
      <w:r w:rsidR="003619B5">
        <w:rPr>
          <w:rFonts w:cs="Arial"/>
          <w:szCs w:val="22"/>
        </w:rPr>
        <w:t>…………….</w:t>
      </w:r>
      <w:r w:rsidRPr="003619B5">
        <w:rPr>
          <w:rFonts w:cs="Arial"/>
          <w:szCs w:val="22"/>
        </w:rPr>
        <w:t xml:space="preserve"> [„Adres e-mail Wykonawcy”]</w:t>
      </w:r>
    </w:p>
    <w:p w14:paraId="40735983" w14:textId="77777777" w:rsidR="00D04CC7" w:rsidRPr="008E2A23" w:rsidRDefault="00D04CC7" w:rsidP="00F77572">
      <w:pPr>
        <w:pStyle w:val="Akapitzlist"/>
        <w:numPr>
          <w:ilvl w:val="1"/>
          <w:numId w:val="36"/>
        </w:numPr>
        <w:spacing w:line="240" w:lineRule="auto"/>
        <w:ind w:right="9"/>
        <w:contextualSpacing w:val="0"/>
        <w:rPr>
          <w:rFonts w:eastAsia="ヒラギノ角ゴ Pro W3" w:cs="Arial"/>
          <w:color w:val="000000"/>
          <w:szCs w:val="22"/>
          <w:lang w:eastAsia="en-US"/>
        </w:rPr>
      </w:pPr>
      <w:r w:rsidRPr="008E2A23">
        <w:rPr>
          <w:rFonts w:cs="Arial"/>
          <w:szCs w:val="22"/>
        </w:rPr>
        <w:t xml:space="preserve">wobec Zamawiającego dokonywane będą na adres: </w:t>
      </w:r>
    </w:p>
    <w:p w14:paraId="243DBBE7" w14:textId="77777777" w:rsidR="00D04CC7" w:rsidRPr="00FC4D64" w:rsidRDefault="00020371">
      <w:pPr>
        <w:pStyle w:val="Akapitzlist"/>
        <w:ind w:left="786" w:right="9"/>
        <w:rPr>
          <w:rFonts w:cs="Arial"/>
          <w:szCs w:val="22"/>
        </w:rPr>
      </w:pPr>
      <w:r>
        <w:rPr>
          <w:rFonts w:cs="Arial"/>
          <w:szCs w:val="22"/>
        </w:rPr>
        <w:t xml:space="preserve">Veolia Energia </w:t>
      </w:r>
      <w:r w:rsidR="003A0719">
        <w:rPr>
          <w:rFonts w:cs="Arial"/>
          <w:szCs w:val="22"/>
        </w:rPr>
        <w:t xml:space="preserve">Poznań </w:t>
      </w:r>
      <w:r>
        <w:rPr>
          <w:rFonts w:cs="Arial"/>
          <w:szCs w:val="22"/>
        </w:rPr>
        <w:t xml:space="preserve">S.A.,  ul. </w:t>
      </w:r>
      <w:r w:rsidR="00504742">
        <w:rPr>
          <w:rFonts w:cs="Arial"/>
          <w:szCs w:val="22"/>
        </w:rPr>
        <w:t>Energetyczna 3</w:t>
      </w:r>
      <w:r>
        <w:rPr>
          <w:rFonts w:cs="Arial"/>
          <w:szCs w:val="22"/>
        </w:rPr>
        <w:t xml:space="preserve">, </w:t>
      </w:r>
      <w:r w:rsidR="00504742">
        <w:rPr>
          <w:rFonts w:cs="Arial"/>
          <w:szCs w:val="22"/>
        </w:rPr>
        <w:t>61</w:t>
      </w:r>
      <w:r>
        <w:rPr>
          <w:rFonts w:cs="Arial"/>
          <w:szCs w:val="22"/>
        </w:rPr>
        <w:t>-</w:t>
      </w:r>
      <w:r w:rsidR="00504742">
        <w:rPr>
          <w:rFonts w:cs="Arial"/>
          <w:szCs w:val="22"/>
        </w:rPr>
        <w:t xml:space="preserve">016 Poznań oraz na adres </w:t>
      </w:r>
      <w:r w:rsidR="00D04CC7" w:rsidRPr="00FC4D64">
        <w:rPr>
          <w:rFonts w:cs="Arial"/>
          <w:szCs w:val="22"/>
        </w:rPr>
        <w:t>e-mail:</w:t>
      </w:r>
      <w:r w:rsidR="003619B5" w:rsidRPr="00FC4D64">
        <w:rPr>
          <w:rFonts w:cs="Arial"/>
          <w:szCs w:val="22"/>
        </w:rPr>
        <w:t xml:space="preserve"> </w:t>
      </w:r>
      <w:r w:rsidR="00C2707E" w:rsidRPr="00674DD7">
        <w:rPr>
          <w:rFonts w:cs="Arial"/>
          <w:szCs w:val="22"/>
        </w:rPr>
        <w:t>…………………………………..</w:t>
      </w:r>
    </w:p>
    <w:p w14:paraId="6F5E4111" w14:textId="77777777" w:rsidR="001439D7" w:rsidRPr="006B43F1" w:rsidRDefault="001439D7" w:rsidP="006B43F1">
      <w:pPr>
        <w:pStyle w:val="Nagwek1"/>
        <w:jc w:val="center"/>
        <w:rPr>
          <w:sz w:val="22"/>
          <w:szCs w:val="22"/>
        </w:rPr>
      </w:pPr>
      <w:r w:rsidRPr="006B43F1">
        <w:rPr>
          <w:sz w:val="22"/>
          <w:szCs w:val="22"/>
        </w:rPr>
        <w:t xml:space="preserve">§ </w:t>
      </w:r>
      <w:r w:rsidR="00DA5B76" w:rsidRPr="006B43F1">
        <w:rPr>
          <w:sz w:val="22"/>
          <w:szCs w:val="22"/>
        </w:rPr>
        <w:t>6</w:t>
      </w:r>
      <w:r w:rsidR="00C146A9" w:rsidRPr="006B43F1">
        <w:rPr>
          <w:sz w:val="22"/>
          <w:szCs w:val="22"/>
        </w:rPr>
        <w:t xml:space="preserve"> </w:t>
      </w:r>
      <w:r w:rsidRPr="006B43F1">
        <w:rPr>
          <w:sz w:val="22"/>
          <w:szCs w:val="22"/>
        </w:rPr>
        <w:t>ODBIORY</w:t>
      </w:r>
    </w:p>
    <w:p w14:paraId="0DF31334" w14:textId="77777777" w:rsidR="00DC413B" w:rsidRPr="00A904E7" w:rsidRDefault="00DC413B" w:rsidP="00A904E7">
      <w:pPr>
        <w:numPr>
          <w:ilvl w:val="0"/>
          <w:numId w:val="41"/>
        </w:numPr>
        <w:suppressAutoHyphens/>
        <w:spacing w:line="240" w:lineRule="auto"/>
        <w:rPr>
          <w:rFonts w:cs="Arial"/>
          <w:szCs w:val="22"/>
        </w:rPr>
      </w:pPr>
      <w:r w:rsidRPr="00A904E7">
        <w:rPr>
          <w:rFonts w:cs="Arial"/>
          <w:szCs w:val="22"/>
        </w:rPr>
        <w:t>W trakcie realizacji zadania, w ramach nadzoru technicznego odbiorowi</w:t>
      </w:r>
      <w:r w:rsidR="007C5124">
        <w:rPr>
          <w:rFonts w:cs="Arial"/>
          <w:szCs w:val="22"/>
        </w:rPr>
        <w:t xml:space="preserve"> mogą podlegać (przy udziale Zamawiającego)</w:t>
      </w:r>
      <w:r w:rsidRPr="00A904E7">
        <w:rPr>
          <w:rFonts w:cs="Arial"/>
          <w:szCs w:val="22"/>
        </w:rPr>
        <w:t xml:space="preserve"> niżej wymienione </w:t>
      </w:r>
      <w:r w:rsidR="0041111B">
        <w:rPr>
          <w:rFonts w:cs="Arial"/>
          <w:szCs w:val="22"/>
        </w:rPr>
        <w:t>czynności</w:t>
      </w:r>
      <w:r w:rsidRPr="00A904E7">
        <w:rPr>
          <w:rFonts w:cs="Arial"/>
          <w:szCs w:val="22"/>
        </w:rPr>
        <w:t>:</w:t>
      </w:r>
    </w:p>
    <w:p w14:paraId="41346644" w14:textId="77777777" w:rsidR="00644272" w:rsidRPr="00C2707E" w:rsidRDefault="007C5124" w:rsidP="00644272">
      <w:pPr>
        <w:pStyle w:val="Akapitzlist"/>
        <w:numPr>
          <w:ilvl w:val="1"/>
          <w:numId w:val="41"/>
        </w:numPr>
        <w:spacing w:line="240" w:lineRule="auto"/>
        <w:ind w:left="714" w:hanging="357"/>
        <w:rPr>
          <w:rFonts w:cs="Arial"/>
          <w:szCs w:val="22"/>
        </w:rPr>
      </w:pPr>
      <w:r>
        <w:rPr>
          <w:rFonts w:cs="Arial"/>
          <w:szCs w:val="22"/>
        </w:rPr>
        <w:t>dostawy materiałów</w:t>
      </w:r>
    </w:p>
    <w:p w14:paraId="12441745"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wprowadzenie na budowę,</w:t>
      </w:r>
    </w:p>
    <w:p w14:paraId="593D805E"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grubość i jakość podsypki piaskowej,</w:t>
      </w:r>
    </w:p>
    <w:p w14:paraId="277268DF"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rzędne posadowienia rurociągów w charakterystycznych punktach oraz spadki,</w:t>
      </w:r>
    </w:p>
    <w:p w14:paraId="6B2DFADE"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badania jakości połączeń spawanych rurociągów sieci,</w:t>
      </w:r>
    </w:p>
    <w:p w14:paraId="5DFDF7E7"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 xml:space="preserve">wykonanie instalacji </w:t>
      </w:r>
      <w:r w:rsidR="007C5124">
        <w:rPr>
          <w:rFonts w:cs="Arial"/>
          <w:szCs w:val="22"/>
        </w:rPr>
        <w:t>alarmowej</w:t>
      </w:r>
      <w:r w:rsidRPr="00A904E7">
        <w:rPr>
          <w:rFonts w:cs="Arial"/>
          <w:szCs w:val="22"/>
        </w:rPr>
        <w:t xml:space="preserve">, </w:t>
      </w:r>
    </w:p>
    <w:p w14:paraId="731C506D"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mufowanie oraz izolacja połączeń spawanych,</w:t>
      </w:r>
    </w:p>
    <w:p w14:paraId="20465AF0"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lastRenderedPageBreak/>
        <w:t>wykonanie stref kompensacyjnych,</w:t>
      </w:r>
    </w:p>
    <w:p w14:paraId="461B6E0C"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wykonanie przejść rurociągów przez ściany budynków i komór,</w:t>
      </w:r>
    </w:p>
    <w:p w14:paraId="2559996E"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wykonanie zagęszczenia zasypki piaskowej, oznaczenia taśmą ostrzegawczą,</w:t>
      </w:r>
    </w:p>
    <w:p w14:paraId="795FC6FB"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sprawdzenie rysunków powykonawczych przedłożonych przez Wykonawcę,</w:t>
      </w:r>
    </w:p>
    <w:p w14:paraId="6A6189F6"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sprawdzenie dokumentów dopuszczenia do stosowania w budownictwie: certyfikaty, atesty, deklaracje zgodności, aprobaty techniczne.</w:t>
      </w:r>
    </w:p>
    <w:p w14:paraId="3AF68918" w14:textId="77777777" w:rsidR="00DC413B" w:rsidRPr="00A904E7" w:rsidRDefault="00DC413B" w:rsidP="00A904E7">
      <w:pPr>
        <w:numPr>
          <w:ilvl w:val="1"/>
          <w:numId w:val="41"/>
        </w:numPr>
        <w:suppressAutoHyphens/>
        <w:spacing w:line="240" w:lineRule="auto"/>
        <w:rPr>
          <w:rFonts w:cs="Arial"/>
          <w:szCs w:val="22"/>
        </w:rPr>
      </w:pPr>
      <w:r w:rsidRPr="00A904E7">
        <w:rPr>
          <w:rFonts w:cs="Arial"/>
          <w:szCs w:val="22"/>
        </w:rPr>
        <w:t>odbiór końcowy i przekazanie do eksploatacji.</w:t>
      </w:r>
    </w:p>
    <w:p w14:paraId="1EF638AF" w14:textId="708C8967" w:rsidR="00DC413B" w:rsidRPr="00A904E7" w:rsidRDefault="007C5124" w:rsidP="00820A3D">
      <w:pPr>
        <w:numPr>
          <w:ilvl w:val="1"/>
          <w:numId w:val="41"/>
        </w:numPr>
        <w:suppressAutoHyphens/>
        <w:spacing w:line="240" w:lineRule="auto"/>
        <w:jc w:val="left"/>
        <w:rPr>
          <w:rFonts w:cs="Arial"/>
          <w:szCs w:val="22"/>
        </w:rPr>
      </w:pPr>
      <w:r>
        <w:rPr>
          <w:rFonts w:cs="Arial"/>
          <w:szCs w:val="22"/>
        </w:rPr>
        <w:t xml:space="preserve">kontrola kompletności </w:t>
      </w:r>
      <w:r w:rsidR="00DC413B" w:rsidRPr="00A904E7">
        <w:rPr>
          <w:rFonts w:cs="Arial"/>
          <w:szCs w:val="22"/>
        </w:rPr>
        <w:t>kart przekazania odpadów powstałych w procesie budowy.</w:t>
      </w:r>
    </w:p>
    <w:p w14:paraId="66E958AE" w14:textId="77777777" w:rsidR="001439D7" w:rsidRPr="007F0038" w:rsidRDefault="001439D7" w:rsidP="00A904E7">
      <w:pPr>
        <w:numPr>
          <w:ilvl w:val="0"/>
          <w:numId w:val="41"/>
        </w:numPr>
        <w:suppressAutoHyphens/>
        <w:spacing w:line="240" w:lineRule="auto"/>
        <w:rPr>
          <w:rFonts w:cs="Arial"/>
          <w:szCs w:val="22"/>
        </w:rPr>
      </w:pPr>
      <w:r w:rsidRPr="007F0038">
        <w:rPr>
          <w:rFonts w:cs="Arial"/>
          <w:szCs w:val="22"/>
        </w:rPr>
        <w:t xml:space="preserve">Zgłoszenia gotowości do uruchomienia sieci ciepłowniczej (po określonym przez Zamawiającego terminie postoju sieci) dokonuje Kierownik Budowy wpisem (potwierdzonym przez </w:t>
      </w:r>
      <w:r w:rsidR="00504742">
        <w:rPr>
          <w:rFonts w:cs="Arial"/>
          <w:szCs w:val="22"/>
        </w:rPr>
        <w:t>przedstawiciela Zamawiającego</w:t>
      </w:r>
      <w:r w:rsidRPr="007F0038">
        <w:rPr>
          <w:rFonts w:cs="Arial"/>
          <w:szCs w:val="22"/>
        </w:rPr>
        <w:t>) do Dziennika</w:t>
      </w:r>
      <w:r>
        <w:rPr>
          <w:rFonts w:cs="Arial"/>
          <w:szCs w:val="22"/>
        </w:rPr>
        <w:t xml:space="preserve"> Budowy</w:t>
      </w:r>
      <w:r w:rsidR="00504742">
        <w:rPr>
          <w:rFonts w:cs="Arial"/>
          <w:szCs w:val="22"/>
        </w:rPr>
        <w:t>/Robót</w:t>
      </w:r>
      <w:r w:rsidRPr="007F0038">
        <w:rPr>
          <w:rFonts w:cs="Arial"/>
          <w:szCs w:val="22"/>
        </w:rPr>
        <w:t xml:space="preserve">. </w:t>
      </w:r>
    </w:p>
    <w:p w14:paraId="20FBF383" w14:textId="77777777" w:rsidR="00FD09FE" w:rsidRDefault="001439D7" w:rsidP="00FD09FE">
      <w:pPr>
        <w:numPr>
          <w:ilvl w:val="0"/>
          <w:numId w:val="41"/>
        </w:numPr>
        <w:suppressAutoHyphens/>
        <w:spacing w:line="240" w:lineRule="auto"/>
        <w:rPr>
          <w:rFonts w:cs="Arial"/>
        </w:rPr>
      </w:pPr>
      <w:bookmarkStart w:id="3" w:name="_Ref523480519"/>
      <w:r w:rsidRPr="007F0038">
        <w:rPr>
          <w:rFonts w:cs="Arial"/>
        </w:rPr>
        <w:t xml:space="preserve">Odbiór </w:t>
      </w:r>
      <w:r w:rsidR="007D7862">
        <w:rPr>
          <w:rFonts w:cs="Arial"/>
        </w:rPr>
        <w:t>częściowy</w:t>
      </w:r>
      <w:r w:rsidR="007D7862" w:rsidRPr="007F0038">
        <w:rPr>
          <w:rFonts w:cs="Arial"/>
        </w:rPr>
        <w:t xml:space="preserve"> </w:t>
      </w:r>
      <w:r w:rsidRPr="007F0038">
        <w:rPr>
          <w:rFonts w:cs="Arial"/>
        </w:rPr>
        <w:t xml:space="preserve">wykonanych robót dla każdego odcinka </w:t>
      </w:r>
      <w:r w:rsidR="00160487">
        <w:rPr>
          <w:rFonts w:cs="Arial"/>
        </w:rPr>
        <w:t xml:space="preserve">sieci </w:t>
      </w:r>
      <w:r w:rsidRPr="007F0038">
        <w:rPr>
          <w:rFonts w:cs="Arial"/>
        </w:rPr>
        <w:t xml:space="preserve">nastąpi w ciągu </w:t>
      </w:r>
      <w:r w:rsidR="007D7862">
        <w:rPr>
          <w:rFonts w:cs="Arial"/>
        </w:rPr>
        <w:t>7</w:t>
      </w:r>
      <w:r w:rsidRPr="007F0038">
        <w:rPr>
          <w:rFonts w:cs="Arial"/>
        </w:rPr>
        <w:t xml:space="preserve"> dni roboczych od daty potwierdzenia, przez </w:t>
      </w:r>
      <w:r w:rsidR="007D7862">
        <w:rPr>
          <w:rFonts w:cs="Arial"/>
        </w:rPr>
        <w:t>przedstawiciela Zamawiającego</w:t>
      </w:r>
      <w:r w:rsidRPr="007F0038">
        <w:rPr>
          <w:rFonts w:cs="Arial"/>
        </w:rPr>
        <w:t xml:space="preserve"> wpisem do Dziennika</w:t>
      </w:r>
      <w:r>
        <w:rPr>
          <w:rFonts w:cs="Arial"/>
        </w:rPr>
        <w:t xml:space="preserve"> Budowy</w:t>
      </w:r>
      <w:r w:rsidR="007D7862">
        <w:rPr>
          <w:rFonts w:cs="Arial"/>
        </w:rPr>
        <w:t>/Robót</w:t>
      </w:r>
      <w:r w:rsidRPr="007F0038">
        <w:rPr>
          <w:rFonts w:cs="Arial"/>
        </w:rPr>
        <w:t xml:space="preserve">, zgłoszenia Wykonawcy o gotowości do odbioru </w:t>
      </w:r>
      <w:r w:rsidR="007D7862">
        <w:rPr>
          <w:rFonts w:cs="Arial"/>
        </w:rPr>
        <w:t>częściowego</w:t>
      </w:r>
      <w:r w:rsidRPr="007F0038">
        <w:rPr>
          <w:rFonts w:cs="Arial"/>
        </w:rPr>
        <w:t>.</w:t>
      </w:r>
      <w:bookmarkEnd w:id="3"/>
    </w:p>
    <w:p w14:paraId="7CB9BC6E" w14:textId="77777777" w:rsidR="001439D7" w:rsidRPr="00FD09FE" w:rsidRDefault="00FD09FE" w:rsidP="00FD09FE">
      <w:pPr>
        <w:numPr>
          <w:ilvl w:val="0"/>
          <w:numId w:val="41"/>
        </w:numPr>
        <w:suppressAutoHyphens/>
        <w:spacing w:line="240" w:lineRule="auto"/>
        <w:rPr>
          <w:rFonts w:cs="Arial"/>
        </w:rPr>
      </w:pPr>
      <w:r w:rsidRPr="000B4214">
        <w:rPr>
          <w:rFonts w:cs="Arial"/>
        </w:rPr>
        <w:t>Odbiór częściowy przeprowadzi komisja. W skład komisji wchodzą przedstawiciele Zamawiającego oraz przedstawiciele Wykonawcy robót.</w:t>
      </w:r>
      <w:r>
        <w:rPr>
          <w:rFonts w:cs="Arial"/>
        </w:rPr>
        <w:t xml:space="preserve"> Odbiór częściowy </w:t>
      </w:r>
      <w:r w:rsidRPr="007F0038">
        <w:rPr>
          <w:rFonts w:cs="Arial"/>
        </w:rPr>
        <w:t>zostanie potwierdzon</w:t>
      </w:r>
      <w:r>
        <w:rPr>
          <w:rFonts w:cs="Arial"/>
        </w:rPr>
        <w:t>y</w:t>
      </w:r>
      <w:r w:rsidRPr="007F0038">
        <w:rPr>
          <w:rFonts w:cs="Arial"/>
        </w:rPr>
        <w:t xml:space="preserve"> wpisem do Dziennika</w:t>
      </w:r>
      <w:r>
        <w:rPr>
          <w:rFonts w:cs="Arial"/>
        </w:rPr>
        <w:t xml:space="preserve"> Budowy/Dziennika Robót</w:t>
      </w:r>
      <w:r w:rsidRPr="00484DA0">
        <w:rPr>
          <w:rFonts w:cs="Arial"/>
        </w:rPr>
        <w:t xml:space="preserve"> </w:t>
      </w:r>
    </w:p>
    <w:p w14:paraId="7C7ED1FA" w14:textId="77777777" w:rsidR="001439D7" w:rsidRPr="007F0038" w:rsidRDefault="001439D7" w:rsidP="00A904E7">
      <w:pPr>
        <w:numPr>
          <w:ilvl w:val="0"/>
          <w:numId w:val="41"/>
        </w:numPr>
        <w:suppressAutoHyphens/>
        <w:spacing w:line="240" w:lineRule="auto"/>
        <w:rPr>
          <w:rFonts w:cs="Arial"/>
        </w:rPr>
      </w:pPr>
      <w:r w:rsidRPr="007F0038">
        <w:rPr>
          <w:rFonts w:cs="Arial"/>
        </w:rPr>
        <w:t xml:space="preserve">Potwierdzenie zgłoszenia gotowości do odbioru </w:t>
      </w:r>
      <w:r w:rsidR="007D7862">
        <w:rPr>
          <w:rFonts w:cs="Arial"/>
        </w:rPr>
        <w:t>końcowego</w:t>
      </w:r>
      <w:r w:rsidR="007D7862" w:rsidRPr="007F0038">
        <w:rPr>
          <w:rFonts w:cs="Arial"/>
        </w:rPr>
        <w:t xml:space="preserve"> </w:t>
      </w:r>
      <w:r w:rsidRPr="007F0038">
        <w:rPr>
          <w:rFonts w:cs="Arial"/>
        </w:rPr>
        <w:t>nastąpi po przekazaniu Zamawiającemu:</w:t>
      </w:r>
    </w:p>
    <w:p w14:paraId="284A5424" w14:textId="77777777" w:rsidR="001439D7" w:rsidRPr="007F0038" w:rsidRDefault="001439D7" w:rsidP="009441B6">
      <w:pPr>
        <w:numPr>
          <w:ilvl w:val="1"/>
          <w:numId w:val="5"/>
        </w:numPr>
        <w:suppressAutoHyphens/>
        <w:spacing w:line="240" w:lineRule="auto"/>
        <w:rPr>
          <w:rFonts w:cs="Arial"/>
        </w:rPr>
      </w:pPr>
      <w:r w:rsidRPr="007F0038">
        <w:rPr>
          <w:rFonts w:cs="Arial"/>
        </w:rPr>
        <w:t>Dziennika</w:t>
      </w:r>
      <w:r>
        <w:rPr>
          <w:rFonts w:cs="Arial"/>
        </w:rPr>
        <w:t xml:space="preserve"> Budowy</w:t>
      </w:r>
      <w:r w:rsidR="007D7862">
        <w:rPr>
          <w:rFonts w:cs="Arial"/>
        </w:rPr>
        <w:t>/Robót</w:t>
      </w:r>
      <w:r w:rsidRPr="007F0038">
        <w:rPr>
          <w:rFonts w:cs="Arial"/>
        </w:rPr>
        <w:t>, wraz z zawartym w nim wpisem Wykonawcy o gotowości do odbioru prac</w:t>
      </w:r>
      <w:r w:rsidR="009E2E99">
        <w:rPr>
          <w:rFonts w:cs="Arial"/>
        </w:rPr>
        <w:t>;</w:t>
      </w:r>
    </w:p>
    <w:p w14:paraId="468AA758" w14:textId="77777777" w:rsidR="001439D7" w:rsidRPr="007F0038" w:rsidRDefault="001439D7" w:rsidP="009441B6">
      <w:pPr>
        <w:numPr>
          <w:ilvl w:val="1"/>
          <w:numId w:val="5"/>
        </w:numPr>
        <w:suppressAutoHyphens/>
        <w:spacing w:line="240" w:lineRule="auto"/>
        <w:rPr>
          <w:rFonts w:cs="Arial"/>
        </w:rPr>
      </w:pPr>
      <w:r w:rsidRPr="007F0038">
        <w:rPr>
          <w:rFonts w:cs="Arial"/>
        </w:rPr>
        <w:t xml:space="preserve">protokołu badania 100% spawów (w całości wykonywanego na zlecenie Wykonawcy </w:t>
      </w:r>
      <w:r w:rsidR="003A4E16">
        <w:rPr>
          <w:rFonts w:cs="Arial"/>
        </w:rPr>
        <w:br/>
      </w:r>
      <w:r w:rsidRPr="007F0038">
        <w:rPr>
          <w:rFonts w:cs="Arial"/>
        </w:rPr>
        <w:t xml:space="preserve">i na jego koszt). Złącza rur o DN≥200 winny być wykonane metodą TIG w osłonie argonu, o klasie </w:t>
      </w:r>
      <w:r w:rsidRPr="007F0038">
        <w:rPr>
          <w:rFonts w:cs="Arial"/>
          <w:b/>
          <w:bCs/>
          <w:szCs w:val="22"/>
        </w:rPr>
        <w:t xml:space="preserve">B zgodnie z PN-EN ISO 5817:2007, poziom badania zgodnie </w:t>
      </w:r>
      <w:r w:rsidR="003A4E16">
        <w:rPr>
          <w:rFonts w:cs="Arial"/>
          <w:b/>
          <w:bCs/>
          <w:szCs w:val="22"/>
        </w:rPr>
        <w:br/>
      </w:r>
      <w:r w:rsidRPr="007F0038">
        <w:rPr>
          <w:rFonts w:cs="Arial"/>
          <w:b/>
          <w:bCs/>
          <w:szCs w:val="22"/>
        </w:rPr>
        <w:t>z PN-EN ISO 17640:2011, poziom akceptacji 2 zgodnie z PN-EN ISO 11666:2011</w:t>
      </w:r>
      <w:r w:rsidRPr="007F0038">
        <w:rPr>
          <w:rFonts w:cs="Arial"/>
        </w:rPr>
        <w:t xml:space="preserve">. Wykonawca musi sporządzić sprawozdanie z przeprowadzonych badań i przekazać je Zamawiającemu w dniu odbioru robót. </w:t>
      </w:r>
    </w:p>
    <w:p w14:paraId="5042B2A2" w14:textId="77777777" w:rsidR="001439D7" w:rsidRPr="007F0038" w:rsidRDefault="009E2E99" w:rsidP="009441B6">
      <w:pPr>
        <w:numPr>
          <w:ilvl w:val="1"/>
          <w:numId w:val="5"/>
        </w:numPr>
        <w:suppressAutoHyphens/>
        <w:spacing w:line="240" w:lineRule="auto"/>
        <w:rPr>
          <w:rFonts w:cs="Arial"/>
        </w:rPr>
      </w:pPr>
      <w:r>
        <w:rPr>
          <w:rFonts w:cs="Arial"/>
        </w:rPr>
        <w:t>p</w:t>
      </w:r>
      <w:r w:rsidR="001439D7" w:rsidRPr="007F0038">
        <w:rPr>
          <w:rFonts w:cs="Arial"/>
        </w:rPr>
        <w:t>isemnego oświadczenia</w:t>
      </w:r>
      <w:r>
        <w:rPr>
          <w:rFonts w:cs="Arial"/>
        </w:rPr>
        <w:t xml:space="preserve"> Wykonawcy</w:t>
      </w:r>
      <w:r w:rsidR="001439D7" w:rsidRPr="007F0038">
        <w:rPr>
          <w:rFonts w:cs="Arial"/>
        </w:rPr>
        <w:t xml:space="preserve"> o prawidłowości wykonania prac oraz oczyszczenia terenu z pyłu azbestowego</w:t>
      </w:r>
      <w:r>
        <w:rPr>
          <w:rFonts w:cs="Arial"/>
        </w:rPr>
        <w:t>;</w:t>
      </w:r>
    </w:p>
    <w:p w14:paraId="29CBDEA0" w14:textId="77777777" w:rsidR="001439D7" w:rsidRPr="007F0038" w:rsidRDefault="009E2E99" w:rsidP="009441B6">
      <w:pPr>
        <w:numPr>
          <w:ilvl w:val="1"/>
          <w:numId w:val="5"/>
        </w:numPr>
        <w:suppressAutoHyphens/>
        <w:spacing w:line="240" w:lineRule="auto"/>
        <w:rPr>
          <w:rFonts w:cs="Arial"/>
        </w:rPr>
      </w:pPr>
      <w:r>
        <w:rPr>
          <w:rFonts w:cs="Arial"/>
        </w:rPr>
        <w:t>d</w:t>
      </w:r>
      <w:r w:rsidR="001439D7" w:rsidRPr="007F0038">
        <w:rPr>
          <w:rFonts w:cs="Arial"/>
        </w:rPr>
        <w:t>owodu potwierdzającego przekazanie odpadu zawierającego azbest na składowisko odpadów niebezpiecznych</w:t>
      </w:r>
      <w:r>
        <w:rPr>
          <w:rFonts w:cs="Arial"/>
        </w:rPr>
        <w:t>;</w:t>
      </w:r>
    </w:p>
    <w:p w14:paraId="0D285793" w14:textId="3732076F" w:rsidR="001439D7" w:rsidRPr="007F0038" w:rsidRDefault="009E2E99" w:rsidP="009441B6">
      <w:pPr>
        <w:numPr>
          <w:ilvl w:val="1"/>
          <w:numId w:val="5"/>
        </w:numPr>
        <w:suppressAutoHyphens/>
        <w:spacing w:line="240" w:lineRule="auto"/>
        <w:rPr>
          <w:rFonts w:cs="Arial"/>
        </w:rPr>
      </w:pPr>
      <w:r>
        <w:rPr>
          <w:rFonts w:cs="Arial"/>
        </w:rPr>
        <w:t>w</w:t>
      </w:r>
      <w:r w:rsidR="001439D7" w:rsidRPr="007F0038">
        <w:rPr>
          <w:rFonts w:cs="Arial"/>
        </w:rPr>
        <w:t xml:space="preserve">arunkiem przyjęcia zgłoszenia gotowości do obioru jest również potwierdzanie przez </w:t>
      </w:r>
      <w:r w:rsidR="00B23074">
        <w:rPr>
          <w:rFonts w:cs="Arial"/>
        </w:rPr>
        <w:t>przedstawiciela Zamawiającego</w:t>
      </w:r>
      <w:r w:rsidR="001439D7" w:rsidRPr="007F0038">
        <w:rPr>
          <w:rFonts w:cs="Arial"/>
        </w:rPr>
        <w:t xml:space="preserve"> wykonan</w:t>
      </w:r>
      <w:r w:rsidR="003F4239">
        <w:rPr>
          <w:rFonts w:cs="Arial"/>
        </w:rPr>
        <w:t xml:space="preserve">ia odbiorów częściowych z ust. </w:t>
      </w:r>
      <w:r w:rsidR="00F81DCB">
        <w:rPr>
          <w:rFonts w:cs="Arial"/>
        </w:rPr>
        <w:t>4po</w:t>
      </w:r>
      <w:r w:rsidR="0018181A">
        <w:rPr>
          <w:rFonts w:cs="Arial"/>
        </w:rPr>
        <w:t>wyżej</w:t>
      </w:r>
      <w:r>
        <w:rPr>
          <w:rFonts w:cs="Arial"/>
        </w:rPr>
        <w:t>.</w:t>
      </w:r>
    </w:p>
    <w:p w14:paraId="5FB465C3" w14:textId="77777777" w:rsidR="001439D7" w:rsidRPr="007F0038" w:rsidRDefault="001439D7" w:rsidP="00A904E7">
      <w:pPr>
        <w:numPr>
          <w:ilvl w:val="0"/>
          <w:numId w:val="41"/>
        </w:numPr>
        <w:suppressAutoHyphens/>
        <w:spacing w:line="240" w:lineRule="auto"/>
        <w:rPr>
          <w:rFonts w:cs="Arial"/>
        </w:rPr>
      </w:pPr>
      <w:bookmarkStart w:id="4" w:name="_Ref523480549"/>
      <w:r w:rsidRPr="007F0038">
        <w:rPr>
          <w:rFonts w:cs="Arial"/>
        </w:rPr>
        <w:t>Odbiór końcowy:</w:t>
      </w:r>
      <w:bookmarkEnd w:id="4"/>
    </w:p>
    <w:p w14:paraId="26B0CEFF" w14:textId="77777777" w:rsidR="001439D7" w:rsidRPr="007F0038" w:rsidRDefault="001439D7" w:rsidP="00E514B7">
      <w:pPr>
        <w:numPr>
          <w:ilvl w:val="1"/>
          <w:numId w:val="41"/>
        </w:numPr>
        <w:suppressAutoHyphens/>
        <w:spacing w:line="240" w:lineRule="auto"/>
        <w:rPr>
          <w:rFonts w:cs="Arial"/>
        </w:rPr>
      </w:pPr>
      <w:r w:rsidRPr="007F0038">
        <w:rPr>
          <w:rFonts w:cs="Arial"/>
        </w:rPr>
        <w:t xml:space="preserve">Odbiór końcowy przeprowadzony zostanie po całkowitym zakończeniu wszystkich prac, na podstawie pisemnego oświadczenia Kierownika Budowy oraz innych czynności przewidzianych przepisami </w:t>
      </w:r>
      <w:r w:rsidR="006B02EC">
        <w:rPr>
          <w:rFonts w:cs="Arial"/>
        </w:rPr>
        <w:t>U</w:t>
      </w:r>
      <w:r w:rsidRPr="007F0038">
        <w:rPr>
          <w:rFonts w:cs="Arial"/>
        </w:rPr>
        <w:t xml:space="preserve">stawy Prawo Budowlane, potwierdzonych przez Zamawiającego. Zgłoszenie zakończenia robót winno nastąpić na 7 dni przed terminem </w:t>
      </w:r>
      <w:r w:rsidR="004E7862">
        <w:rPr>
          <w:rFonts w:cs="Arial"/>
        </w:rPr>
        <w:t>O</w:t>
      </w:r>
      <w:r w:rsidRPr="007F0038">
        <w:rPr>
          <w:rFonts w:cs="Arial"/>
        </w:rPr>
        <w:t>dbioru końcowego.</w:t>
      </w:r>
    </w:p>
    <w:p w14:paraId="6801C85A" w14:textId="776E9CFE" w:rsidR="001439D7" w:rsidRPr="00373927" w:rsidRDefault="001439D7" w:rsidP="00E514B7">
      <w:pPr>
        <w:numPr>
          <w:ilvl w:val="1"/>
          <w:numId w:val="41"/>
        </w:numPr>
        <w:suppressAutoHyphens/>
        <w:spacing w:line="240" w:lineRule="auto"/>
        <w:rPr>
          <w:rFonts w:cs="Arial"/>
        </w:rPr>
      </w:pPr>
      <w:r w:rsidRPr="007F0038">
        <w:rPr>
          <w:rFonts w:cs="Arial"/>
        </w:rPr>
        <w:t xml:space="preserve">Najpóźniej na dzień zgłoszenia gotowości do odbioru </w:t>
      </w:r>
      <w:r w:rsidR="00EC41FE" w:rsidRPr="00EC41FE">
        <w:rPr>
          <w:rFonts w:cs="Arial"/>
        </w:rPr>
        <w:t xml:space="preserve">końcowego </w:t>
      </w:r>
      <w:r w:rsidRPr="007F0038">
        <w:rPr>
          <w:rFonts w:cs="Arial"/>
        </w:rPr>
        <w:t>Wykonawca przedkłada dokumentację budowy odbieranego zadania wraz z dokumentacją powykonawczą, powykonawczą inwentaryzacją geodezyjną z potwierdzeniem jej przyjęcia do zasobu geodezyjnego oraz potwierdzone przez właścicieli nieruchomości protokoły stwierdzające prawidłowość odtworzenia terenu</w:t>
      </w:r>
      <w:r>
        <w:rPr>
          <w:rFonts w:cs="Arial"/>
        </w:rPr>
        <w:t xml:space="preserve">. </w:t>
      </w:r>
      <w:r w:rsidR="00373927">
        <w:rPr>
          <w:rFonts w:cs="Arial"/>
        </w:rPr>
        <w:t xml:space="preserve">Wykonawca przedkłada dowód </w:t>
      </w:r>
      <w:r w:rsidR="00373927" w:rsidRPr="00310791">
        <w:rPr>
          <w:rFonts w:cs="Arial"/>
        </w:rPr>
        <w:t>dokonania wszelkich wymaganych Ustawą Prawo Budowlane czynności niezbędnych do oddania do użytk</w:t>
      </w:r>
      <w:r w:rsidR="00EC41FE">
        <w:rPr>
          <w:rFonts w:cs="Arial"/>
        </w:rPr>
        <w:t>owania</w:t>
      </w:r>
      <w:r w:rsidR="00373927" w:rsidRPr="00310791">
        <w:rPr>
          <w:rFonts w:cs="Arial"/>
        </w:rPr>
        <w:t xml:space="preserve"> obiektu budowlanego.</w:t>
      </w:r>
    </w:p>
    <w:p w14:paraId="27701BFC" w14:textId="77777777" w:rsidR="001439D7" w:rsidRDefault="001439D7" w:rsidP="00E514B7">
      <w:pPr>
        <w:numPr>
          <w:ilvl w:val="1"/>
          <w:numId w:val="41"/>
        </w:numPr>
        <w:suppressAutoHyphens/>
        <w:spacing w:line="240" w:lineRule="auto"/>
        <w:rPr>
          <w:rFonts w:cs="Arial"/>
        </w:rPr>
      </w:pPr>
      <w:r w:rsidRPr="007F0038">
        <w:rPr>
          <w:rFonts w:cs="Arial"/>
        </w:rPr>
        <w:t xml:space="preserve">W ciągu 7 dni od daty pisemnego zgłoszenia do </w:t>
      </w:r>
      <w:r w:rsidR="004E7862">
        <w:rPr>
          <w:rFonts w:cs="Arial"/>
        </w:rPr>
        <w:t>O</w:t>
      </w:r>
      <w:r w:rsidRPr="007F0038">
        <w:rPr>
          <w:rFonts w:cs="Arial"/>
        </w:rPr>
        <w:t xml:space="preserve">dbioru końcowego Zamawiający przeprowadzi czynności odbioru, które </w:t>
      </w:r>
      <w:r w:rsidR="009D3EC9">
        <w:rPr>
          <w:rFonts w:cs="Arial"/>
        </w:rPr>
        <w:t xml:space="preserve">w przypadku braku stwierdzenia wad </w:t>
      </w:r>
      <w:r w:rsidRPr="007F0038">
        <w:rPr>
          <w:rFonts w:cs="Arial"/>
        </w:rPr>
        <w:t xml:space="preserve">zakończone zostaną spisaniem i obustronnym podpisaniem protokołu </w:t>
      </w:r>
      <w:r w:rsidR="004E7862">
        <w:rPr>
          <w:rFonts w:cs="Arial"/>
        </w:rPr>
        <w:t>O</w:t>
      </w:r>
      <w:r w:rsidRPr="007F0038">
        <w:rPr>
          <w:rFonts w:cs="Arial"/>
        </w:rPr>
        <w:t>dbioru końcowego i przekazania z ruchu próbnego do eksploatacji.</w:t>
      </w:r>
      <w:r w:rsidR="00840D85">
        <w:rPr>
          <w:rFonts w:cs="Arial"/>
        </w:rPr>
        <w:t xml:space="preserve"> </w:t>
      </w:r>
      <w:r w:rsidR="009D3EC9" w:rsidRPr="009D3EC9">
        <w:rPr>
          <w:rFonts w:cs="Arial"/>
        </w:rPr>
        <w:t xml:space="preserve">Jeżeli w czasie czynności odbiorowych, o których mowa w zdaniu poprzednim, zostaną stwierdzone wady, Zamawiający odmówi podpisania protokołu Odbioru końcowego i przekaże Wykonawcy na piśmie swoje zastrzeżenia, wyznaczając odpowiedni termin na </w:t>
      </w:r>
      <w:r w:rsidR="009D3EC9" w:rsidRPr="009D3EC9">
        <w:rPr>
          <w:rFonts w:cs="Arial"/>
        </w:rPr>
        <w:lastRenderedPageBreak/>
        <w:t xml:space="preserve">usunięcie wad. Po usunięciu wad przez Wykonawcę, wykonanie przedmiotu Umowy podlega ponownej weryfikacji zgodnie z procedurą określoną w niniejszym ustępie. </w:t>
      </w:r>
    </w:p>
    <w:p w14:paraId="0EEF1C6A" w14:textId="77777777" w:rsidR="00212B21" w:rsidRPr="00212B21" w:rsidRDefault="00212B21" w:rsidP="00212B21">
      <w:pPr>
        <w:pStyle w:val="Akapitzlist"/>
        <w:numPr>
          <w:ilvl w:val="1"/>
          <w:numId w:val="41"/>
        </w:numPr>
        <w:rPr>
          <w:rFonts w:cs="Arial"/>
        </w:rPr>
      </w:pPr>
      <w:r w:rsidRPr="00212B21">
        <w:rPr>
          <w:rFonts w:cs="Arial"/>
        </w:rPr>
        <w:t>Za termin zakończenia wykonania robót budowlanych uznaje się datę protokolarnego Odbioru końcowego robót, potwierdzonego badaniami, pomiarami, ruchem próbnym i wpisem w Dzienniku Budowy/Dziennika Robót przez inspektora nadzoru.</w:t>
      </w:r>
    </w:p>
    <w:p w14:paraId="12EE4C9F" w14:textId="77777777" w:rsidR="001439D7" w:rsidRPr="006B43F1" w:rsidRDefault="001439D7" w:rsidP="006B43F1">
      <w:pPr>
        <w:pStyle w:val="Nagwek1"/>
        <w:jc w:val="center"/>
        <w:rPr>
          <w:sz w:val="22"/>
          <w:szCs w:val="22"/>
        </w:rPr>
      </w:pPr>
      <w:r w:rsidRPr="006B43F1">
        <w:rPr>
          <w:sz w:val="22"/>
          <w:szCs w:val="22"/>
        </w:rPr>
        <w:t xml:space="preserve">§ </w:t>
      </w:r>
      <w:r w:rsidR="00DA5B76" w:rsidRPr="006B43F1">
        <w:rPr>
          <w:sz w:val="22"/>
          <w:szCs w:val="22"/>
        </w:rPr>
        <w:t>7</w:t>
      </w:r>
      <w:r w:rsidR="00C146A9" w:rsidRPr="006B43F1">
        <w:rPr>
          <w:sz w:val="22"/>
          <w:szCs w:val="22"/>
        </w:rPr>
        <w:t xml:space="preserve"> </w:t>
      </w:r>
      <w:r w:rsidRPr="006B43F1">
        <w:rPr>
          <w:sz w:val="22"/>
          <w:szCs w:val="22"/>
        </w:rPr>
        <w:t>PODWYKONAWSTWO PRAC</w:t>
      </w:r>
    </w:p>
    <w:p w14:paraId="5AFE1A78" w14:textId="77777777" w:rsidR="001439D7" w:rsidRPr="007F0038" w:rsidRDefault="001439D7" w:rsidP="009441B6">
      <w:pPr>
        <w:numPr>
          <w:ilvl w:val="0"/>
          <w:numId w:val="6"/>
        </w:numPr>
        <w:suppressAutoHyphens/>
        <w:spacing w:line="240" w:lineRule="auto"/>
        <w:rPr>
          <w:rFonts w:cs="Arial"/>
        </w:rPr>
      </w:pPr>
      <w:r w:rsidRPr="007F0038">
        <w:rPr>
          <w:rFonts w:cs="Arial"/>
        </w:rPr>
        <w:t xml:space="preserve">Wykonawca oświadcza, że </w:t>
      </w:r>
      <w:r w:rsidR="00F86EA6">
        <w:rPr>
          <w:rFonts w:cs="Arial"/>
        </w:rPr>
        <w:t>przedmiot Umowy</w:t>
      </w:r>
      <w:r w:rsidRPr="007F0038">
        <w:rPr>
          <w:rFonts w:cs="Arial"/>
        </w:rPr>
        <w:t xml:space="preserve"> wykona: osobiście/ z udziałem podwykonawców.</w:t>
      </w:r>
    </w:p>
    <w:p w14:paraId="614A5BF6" w14:textId="77777777" w:rsidR="00D04CC7" w:rsidRDefault="00D04CC7" w:rsidP="00D04CC7">
      <w:pPr>
        <w:numPr>
          <w:ilvl w:val="0"/>
          <w:numId w:val="6"/>
        </w:numPr>
        <w:shd w:val="clear" w:color="auto" w:fill="FFFFFF"/>
        <w:spacing w:line="240" w:lineRule="auto"/>
        <w:rPr>
          <w:rFonts w:cs="Arial"/>
          <w:szCs w:val="22"/>
        </w:rPr>
      </w:pPr>
      <w:r w:rsidRPr="00EE2810">
        <w:rPr>
          <w:rFonts w:cs="Arial"/>
          <w:szCs w:val="22"/>
        </w:rPr>
        <w:t xml:space="preserve">Zakres prac, który zostanie powierzony </w:t>
      </w:r>
      <w:r w:rsidR="00306098">
        <w:rPr>
          <w:rFonts w:cs="Arial"/>
          <w:szCs w:val="22"/>
        </w:rPr>
        <w:t>p</w:t>
      </w:r>
      <w:r w:rsidRPr="00EE2810">
        <w:rPr>
          <w:rFonts w:cs="Arial"/>
          <w:szCs w:val="22"/>
        </w:rPr>
        <w:t>odwykonawcom został określony w</w:t>
      </w:r>
      <w:r w:rsidR="003619B5">
        <w:rPr>
          <w:rFonts w:cs="Arial"/>
          <w:szCs w:val="22"/>
        </w:rPr>
        <w:t xml:space="preserve"> </w:t>
      </w:r>
      <w:r w:rsidRPr="002C6BF3">
        <w:rPr>
          <w:rFonts w:cs="Arial"/>
          <w:b/>
          <w:szCs w:val="22"/>
        </w:rPr>
        <w:t>załączniku nr 5</w:t>
      </w:r>
      <w:r w:rsidRPr="00EE2810">
        <w:rPr>
          <w:rFonts w:cs="Arial"/>
          <w:szCs w:val="22"/>
        </w:rPr>
        <w:t xml:space="preserve"> do Umowy.</w:t>
      </w:r>
    </w:p>
    <w:p w14:paraId="7CB6DB8F" w14:textId="15540F09" w:rsidR="001439D7" w:rsidRPr="00F60496" w:rsidRDefault="001439D7" w:rsidP="00F60496">
      <w:pPr>
        <w:numPr>
          <w:ilvl w:val="0"/>
          <w:numId w:val="6"/>
        </w:numPr>
        <w:suppressAutoHyphens/>
        <w:spacing w:line="240" w:lineRule="auto"/>
        <w:rPr>
          <w:rFonts w:cs="Arial"/>
        </w:rPr>
      </w:pPr>
      <w:r w:rsidRPr="007F0038">
        <w:rPr>
          <w:rFonts w:cs="Arial"/>
        </w:rPr>
        <w:t xml:space="preserve">Wykonawca może zlecić zakres robót budowlanych określonych w ofercie tylko podwykonawcom, którzy zostali wskazani do ich wykonania w </w:t>
      </w:r>
      <w:r w:rsidR="00306098">
        <w:rPr>
          <w:rFonts w:cs="Arial"/>
        </w:rPr>
        <w:t>l</w:t>
      </w:r>
      <w:r w:rsidRPr="007F0038">
        <w:rPr>
          <w:rFonts w:cs="Arial"/>
        </w:rPr>
        <w:t xml:space="preserve">iście </w:t>
      </w:r>
      <w:r w:rsidR="00306098">
        <w:rPr>
          <w:rFonts w:cs="Arial"/>
        </w:rPr>
        <w:t>p</w:t>
      </w:r>
      <w:r w:rsidRPr="007F0038">
        <w:rPr>
          <w:rFonts w:cs="Arial"/>
        </w:rPr>
        <w:t xml:space="preserve">odwykonawców – </w:t>
      </w:r>
      <w:r w:rsidRPr="00675C0E">
        <w:rPr>
          <w:rFonts w:cs="Arial"/>
          <w:b/>
        </w:rPr>
        <w:t xml:space="preserve">załącznik nr </w:t>
      </w:r>
      <w:r w:rsidR="00A51646" w:rsidRPr="00675C0E">
        <w:rPr>
          <w:rFonts w:cs="Arial"/>
          <w:b/>
        </w:rPr>
        <w:t>5</w:t>
      </w:r>
      <w:r w:rsidRPr="007F0038">
        <w:rPr>
          <w:rFonts w:cs="Arial"/>
        </w:rPr>
        <w:t xml:space="preserve"> do </w:t>
      </w:r>
      <w:r w:rsidR="00A74A27">
        <w:rPr>
          <w:rFonts w:cs="Arial"/>
        </w:rPr>
        <w:t>U</w:t>
      </w:r>
      <w:r w:rsidRPr="007F0038">
        <w:rPr>
          <w:rFonts w:cs="Arial"/>
        </w:rPr>
        <w:t>mowy.</w:t>
      </w:r>
      <w:r w:rsidR="00F60496" w:rsidRPr="00F60496">
        <w:rPr>
          <w:rFonts w:cs="Arial"/>
        </w:rPr>
        <w:t xml:space="preserve"> Lista podwykonawców Wykonawcy, określająca powierzone im zakresy robót, ma charakter informacyjny i w żadnym wypadku nie oznacza wyrażenia zgody przez Zamawiającego na zawarcie umowy przez Wykonawcę z podwykonawcą w rozumieniu art. 647</w:t>
      </w:r>
      <w:r w:rsidR="00F60496" w:rsidRPr="00F60496">
        <w:rPr>
          <w:rFonts w:cs="Arial"/>
          <w:vertAlign w:val="superscript"/>
        </w:rPr>
        <w:t>1</w:t>
      </w:r>
      <w:r w:rsidR="00F60496" w:rsidRPr="00F60496">
        <w:rPr>
          <w:rFonts w:cs="Arial"/>
        </w:rPr>
        <w:t xml:space="preserve"> Kodeksu cywilnego, ani przyjęcia przez Zamawiającego odpowiedzialności solidarnej za zapłatę wynagrodzenia za roboty budowlane wykonane przez podwykonawcę  wymienionego na tej liście. Do powstania odpowiedzialności Zamawiającego za wynagrodzenie podwykonawcy i do powstania obowiązku dokonania bezpośredniej płatności na rzecz podwykonawcy konieczne jest wyrażenie zgody przez Zamawiającego na konkretną treść umowy o podwykonawstwo, zgodnie z § 7 ust. </w:t>
      </w:r>
      <w:r w:rsidR="0018181A">
        <w:rPr>
          <w:rFonts w:cs="Arial"/>
        </w:rPr>
        <w:fldChar w:fldCharType="begin"/>
      </w:r>
      <w:r w:rsidR="0018181A">
        <w:rPr>
          <w:rFonts w:cs="Arial"/>
        </w:rPr>
        <w:instrText xml:space="preserve"> REF _Ref523481088 \r \h </w:instrText>
      </w:r>
      <w:r w:rsidR="0018181A">
        <w:rPr>
          <w:rFonts w:cs="Arial"/>
        </w:rPr>
      </w:r>
      <w:r w:rsidR="0018181A">
        <w:rPr>
          <w:rFonts w:cs="Arial"/>
        </w:rPr>
        <w:fldChar w:fldCharType="separate"/>
      </w:r>
      <w:r w:rsidR="00E43558">
        <w:rPr>
          <w:rFonts w:cs="Arial"/>
        </w:rPr>
        <w:t>10</w:t>
      </w:r>
      <w:r w:rsidR="0018181A">
        <w:rPr>
          <w:rFonts w:cs="Arial"/>
        </w:rPr>
        <w:fldChar w:fldCharType="end"/>
      </w:r>
      <w:r w:rsidR="0018181A">
        <w:rPr>
          <w:rFonts w:cs="Arial"/>
        </w:rPr>
        <w:t xml:space="preserve"> </w:t>
      </w:r>
      <w:r w:rsidR="00F60496" w:rsidRPr="00F60496">
        <w:rPr>
          <w:rFonts w:cs="Arial"/>
        </w:rPr>
        <w:t>poniżej.</w:t>
      </w:r>
    </w:p>
    <w:p w14:paraId="0E11EC12" w14:textId="77777777" w:rsidR="001439D7" w:rsidRPr="006D4770" w:rsidRDefault="001439D7" w:rsidP="009441B6">
      <w:pPr>
        <w:numPr>
          <w:ilvl w:val="0"/>
          <w:numId w:val="6"/>
        </w:numPr>
        <w:suppressAutoHyphens/>
        <w:spacing w:line="240" w:lineRule="auto"/>
        <w:rPr>
          <w:rFonts w:cs="Arial"/>
        </w:rPr>
      </w:pPr>
      <w:r w:rsidRPr="006D4770">
        <w:rPr>
          <w:rFonts w:cs="Arial"/>
        </w:rPr>
        <w:t xml:space="preserve">Zmiana </w:t>
      </w:r>
      <w:r w:rsidR="00F86EA6" w:rsidRPr="006D4770">
        <w:rPr>
          <w:rFonts w:cs="Arial"/>
        </w:rPr>
        <w:t xml:space="preserve">podwykonawcy </w:t>
      </w:r>
      <w:r w:rsidRPr="006D4770">
        <w:rPr>
          <w:rFonts w:cs="Arial"/>
        </w:rPr>
        <w:t xml:space="preserve">wskazanego w </w:t>
      </w:r>
      <w:r w:rsidRPr="006D4770">
        <w:rPr>
          <w:rFonts w:cs="Arial"/>
          <w:b/>
        </w:rPr>
        <w:t xml:space="preserve">załączniku nr </w:t>
      </w:r>
      <w:r w:rsidR="00A51646" w:rsidRPr="006D4770">
        <w:rPr>
          <w:rFonts w:cs="Arial"/>
          <w:b/>
        </w:rPr>
        <w:t>5</w:t>
      </w:r>
      <w:r w:rsidRPr="006D4770">
        <w:rPr>
          <w:rFonts w:cs="Arial"/>
        </w:rPr>
        <w:t xml:space="preserve"> do </w:t>
      </w:r>
      <w:r w:rsidR="00A74A27" w:rsidRPr="006D4770">
        <w:rPr>
          <w:rFonts w:cs="Arial"/>
        </w:rPr>
        <w:t>U</w:t>
      </w:r>
      <w:r w:rsidRPr="006D4770">
        <w:rPr>
          <w:rFonts w:cs="Arial"/>
        </w:rPr>
        <w:t>mowy każdorazowo wymaga zgody Zamawiającego</w:t>
      </w:r>
      <w:r w:rsidR="00160487" w:rsidRPr="006D4770">
        <w:rPr>
          <w:rFonts w:cs="Arial"/>
        </w:rPr>
        <w:t xml:space="preserve"> w formie pisemnej pod rygorem nieważności</w:t>
      </w:r>
      <w:r w:rsidRPr="006D4770">
        <w:rPr>
          <w:rFonts w:cs="Arial"/>
        </w:rPr>
        <w:t xml:space="preserve">. </w:t>
      </w:r>
    </w:p>
    <w:p w14:paraId="609A3066" w14:textId="77777777" w:rsidR="001439D7" w:rsidRPr="006D4770" w:rsidRDefault="001439D7" w:rsidP="009441B6">
      <w:pPr>
        <w:numPr>
          <w:ilvl w:val="0"/>
          <w:numId w:val="6"/>
        </w:numPr>
        <w:suppressAutoHyphens/>
        <w:spacing w:line="240" w:lineRule="auto"/>
        <w:rPr>
          <w:rFonts w:cs="Arial"/>
        </w:rPr>
      </w:pPr>
      <w:r w:rsidRPr="006D4770">
        <w:rPr>
          <w:rFonts w:cs="Arial"/>
        </w:rPr>
        <w:t>Zlecenie wykonania części robót podwykonawcom nie zmienia zobowiązań Wykonawcy wobec Zamawiającego za wykonanie tej części robót.</w:t>
      </w:r>
    </w:p>
    <w:p w14:paraId="163FAC4C" w14:textId="77777777" w:rsidR="001439D7" w:rsidRPr="006D4770" w:rsidRDefault="001439D7" w:rsidP="009441B6">
      <w:pPr>
        <w:numPr>
          <w:ilvl w:val="0"/>
          <w:numId w:val="6"/>
        </w:numPr>
        <w:suppressAutoHyphens/>
        <w:spacing w:line="240" w:lineRule="auto"/>
        <w:rPr>
          <w:rFonts w:cs="Arial"/>
        </w:rPr>
      </w:pPr>
      <w:r w:rsidRPr="006D4770">
        <w:rPr>
          <w:rFonts w:cs="Arial"/>
        </w:rPr>
        <w:t xml:space="preserve">W celu realizacji </w:t>
      </w:r>
      <w:r w:rsidR="00A74A27" w:rsidRPr="006D4770">
        <w:rPr>
          <w:rFonts w:cs="Arial"/>
        </w:rPr>
        <w:t>U</w:t>
      </w:r>
      <w:r w:rsidRPr="006D4770">
        <w:rPr>
          <w:rFonts w:cs="Arial"/>
        </w:rPr>
        <w:t xml:space="preserve">mowy do zawarcia </w:t>
      </w:r>
      <w:r w:rsidR="00A74A27" w:rsidRPr="006D4770">
        <w:rPr>
          <w:rFonts w:cs="Arial"/>
        </w:rPr>
        <w:t>u</w:t>
      </w:r>
      <w:r w:rsidRPr="006D4770">
        <w:rPr>
          <w:rFonts w:cs="Arial"/>
        </w:rPr>
        <w:t xml:space="preserve">mowy o roboty budowlane </w:t>
      </w:r>
      <w:r w:rsidRPr="006D4770">
        <w:rPr>
          <w:rFonts w:cs="Arial"/>
        </w:rPr>
        <w:br/>
        <w:t xml:space="preserve">z podwykonawcą </w:t>
      </w:r>
      <w:r w:rsidR="00D04CC7" w:rsidRPr="006D4770">
        <w:rPr>
          <w:rFonts w:cs="Arial"/>
        </w:rPr>
        <w:t xml:space="preserve">lub dalszym podwykonawcą </w:t>
      </w:r>
      <w:r w:rsidRPr="006D4770">
        <w:rPr>
          <w:rFonts w:cs="Arial"/>
        </w:rPr>
        <w:t>wymagana jest zgoda Zamawiającego.</w:t>
      </w:r>
    </w:p>
    <w:p w14:paraId="23C1A106" w14:textId="77777777" w:rsidR="00D43494" w:rsidRPr="006D4770" w:rsidRDefault="001E789A" w:rsidP="009441B6">
      <w:pPr>
        <w:numPr>
          <w:ilvl w:val="0"/>
          <w:numId w:val="6"/>
        </w:numPr>
        <w:suppressAutoHyphens/>
        <w:spacing w:line="240" w:lineRule="auto"/>
        <w:rPr>
          <w:rFonts w:cs="Arial"/>
        </w:rPr>
      </w:pPr>
      <w:r w:rsidRPr="006D4770">
        <w:rPr>
          <w:rFonts w:cs="Arial"/>
        </w:rPr>
        <w:t xml:space="preserve">Wykonawca, </w:t>
      </w:r>
      <w:r w:rsidR="003A236E" w:rsidRPr="006D4770">
        <w:rPr>
          <w:rFonts w:cs="Arial"/>
        </w:rPr>
        <w:t>p</w:t>
      </w:r>
      <w:r w:rsidR="00D43494" w:rsidRPr="006D4770">
        <w:rPr>
          <w:rFonts w:cs="Arial"/>
        </w:rPr>
        <w:t>odwykonaw</w:t>
      </w:r>
      <w:r w:rsidRPr="006D4770">
        <w:rPr>
          <w:rFonts w:cs="Arial"/>
        </w:rPr>
        <w:t xml:space="preserve">ca lub dalszy </w:t>
      </w:r>
      <w:r w:rsidR="003A236E" w:rsidRPr="006D4770">
        <w:rPr>
          <w:rFonts w:cs="Arial"/>
        </w:rPr>
        <w:t>p</w:t>
      </w:r>
      <w:r w:rsidR="00D43494" w:rsidRPr="006D4770">
        <w:rPr>
          <w:rFonts w:cs="Arial"/>
        </w:rPr>
        <w:t xml:space="preserve">odwykonawca zamierzający zawrzeć umowę </w:t>
      </w:r>
      <w:r w:rsidR="003A4E16" w:rsidRPr="006D4770">
        <w:rPr>
          <w:rFonts w:cs="Arial"/>
        </w:rPr>
        <w:br/>
      </w:r>
      <w:r w:rsidR="00D43494" w:rsidRPr="006D4770">
        <w:rPr>
          <w:rFonts w:cs="Arial"/>
        </w:rPr>
        <w:t xml:space="preserve">o podwykonawstwo, której przedmiotem są roboty budowlane, jest obowiązany w trakcie realizacji Umowy, do przedłożenia Zamawiającemu projektu tej umowy wraz </w:t>
      </w:r>
      <w:r w:rsidR="003A4E16" w:rsidRPr="006D4770">
        <w:rPr>
          <w:rFonts w:cs="Arial"/>
        </w:rPr>
        <w:br/>
      </w:r>
      <w:r w:rsidR="00D43494" w:rsidRPr="006D4770">
        <w:rPr>
          <w:rFonts w:cs="Arial"/>
        </w:rPr>
        <w:t>z zestawieniem ilości robót i ich wyceną oraz częścią dokumentacji dotyczącej wykonania robót, które mają być realizowane na podstawie umowy o podwykonawstwo</w:t>
      </w:r>
      <w:r w:rsidRPr="006D4770">
        <w:rPr>
          <w:rFonts w:cs="Arial"/>
        </w:rPr>
        <w:t xml:space="preserve">, przy czym </w:t>
      </w:r>
      <w:r w:rsidR="00F86EA6" w:rsidRPr="006D4770">
        <w:rPr>
          <w:rFonts w:cs="Arial"/>
        </w:rPr>
        <w:t>p</w:t>
      </w:r>
      <w:r w:rsidRPr="006D4770">
        <w:rPr>
          <w:rFonts w:cs="Arial"/>
        </w:rPr>
        <w:t xml:space="preserve">odwykonawca lub dalszy </w:t>
      </w:r>
      <w:r w:rsidR="00F86EA6" w:rsidRPr="006D4770">
        <w:rPr>
          <w:rFonts w:cs="Arial"/>
        </w:rPr>
        <w:t>p</w:t>
      </w:r>
      <w:r w:rsidR="00D43494" w:rsidRPr="006D4770">
        <w:rPr>
          <w:rFonts w:cs="Arial"/>
        </w:rPr>
        <w:t>odwykonawca jest obowiązany dołączyć zgodę Wykonawcy na zawarcie umowy o podwykonawstwo o treści zgodnej z projektem umowy.</w:t>
      </w:r>
      <w:r w:rsidR="00D04CC7" w:rsidRPr="006D4770">
        <w:rPr>
          <w:rFonts w:cs="Arial"/>
        </w:rPr>
        <w:t xml:space="preserve"> </w:t>
      </w:r>
      <w:r w:rsidR="00D04CC7" w:rsidRPr="006D4770">
        <w:rPr>
          <w:rFonts w:cs="Arial"/>
          <w:szCs w:val="22"/>
        </w:rPr>
        <w:t>Dokumenty, o których mowa w niniejszym ustępie, należy przesyłać na Adres Zamawiającego oraz równocześnie przes</w:t>
      </w:r>
      <w:r w:rsidR="00CF5143" w:rsidRPr="006D4770">
        <w:rPr>
          <w:rFonts w:cs="Arial"/>
          <w:szCs w:val="22"/>
        </w:rPr>
        <w:t>y</w:t>
      </w:r>
      <w:r w:rsidR="00D04CC7" w:rsidRPr="006D4770">
        <w:rPr>
          <w:rFonts w:cs="Arial"/>
          <w:szCs w:val="22"/>
        </w:rPr>
        <w:t>łać ich skan pocztą elektroniczną na Adres e-mail Zamawiającego.</w:t>
      </w:r>
    </w:p>
    <w:p w14:paraId="564B2C9C" w14:textId="77777777" w:rsidR="00D43494" w:rsidRPr="006D4770" w:rsidRDefault="00D43494" w:rsidP="009441B6">
      <w:pPr>
        <w:numPr>
          <w:ilvl w:val="0"/>
          <w:numId w:val="6"/>
        </w:numPr>
        <w:suppressAutoHyphens/>
        <w:spacing w:line="240" w:lineRule="auto"/>
        <w:rPr>
          <w:rFonts w:cs="Arial"/>
        </w:rPr>
      </w:pPr>
      <w:r w:rsidRPr="006D4770">
        <w:rPr>
          <w:rFonts w:cs="Arial"/>
        </w:rPr>
        <w:t>Projekt umowy o podwykonawstwo, której przedmiotem są roboty budowlane, będzie uważany za zaakceptowany przez Zamawiającego, jeżeli Zamawiający w terminie 14 dni od dnia przedłożenia mu projektu nie zgłosi do niego na piśmie zastrzeżeń.</w:t>
      </w:r>
      <w:r w:rsidR="00D04CC7" w:rsidRPr="006D4770">
        <w:rPr>
          <w:rFonts w:cs="Arial"/>
        </w:rPr>
        <w:t xml:space="preserve"> </w:t>
      </w:r>
      <w:r w:rsidR="00D04CC7" w:rsidRPr="006D4770">
        <w:rPr>
          <w:rFonts w:cs="Arial"/>
          <w:szCs w:val="22"/>
        </w:rPr>
        <w:t>Pisemne zastrzeżenia będą doręczane na Adres Wykonawcy, natomiast ich skan przesyłany pocztą elektroniczną na Adres e-mail Wykonawcy. Za datę zgłoszenia zastrzeżeń uznawana będzie data przesłania ich pocztą elektroniczną.</w:t>
      </w:r>
    </w:p>
    <w:p w14:paraId="1CFB36D0" w14:textId="48FE5E28" w:rsidR="00D43494" w:rsidRPr="006D4770" w:rsidRDefault="00D43494" w:rsidP="009441B6">
      <w:pPr>
        <w:numPr>
          <w:ilvl w:val="0"/>
          <w:numId w:val="6"/>
        </w:numPr>
        <w:suppressAutoHyphens/>
        <w:spacing w:line="240" w:lineRule="auto"/>
        <w:rPr>
          <w:rFonts w:cs="Arial"/>
        </w:rPr>
      </w:pPr>
      <w:r w:rsidRPr="006D4770">
        <w:rPr>
          <w:rFonts w:cs="Arial"/>
        </w:rPr>
        <w:t>Po akceptacji projektu umowy o podwykonawstwo której przedmiotem są roboty budowlane lub po upływie terminu na zgłoszenie przez Zamawiającego zastrzeże</w:t>
      </w:r>
      <w:r w:rsidR="001E789A" w:rsidRPr="006D4770">
        <w:rPr>
          <w:rFonts w:cs="Arial"/>
        </w:rPr>
        <w:t xml:space="preserve">ń do tego projektu, Wykonawca, </w:t>
      </w:r>
      <w:r w:rsidR="00F86EA6" w:rsidRPr="006D4770">
        <w:rPr>
          <w:rFonts w:cs="Arial"/>
        </w:rPr>
        <w:t>p</w:t>
      </w:r>
      <w:r w:rsidR="001E789A" w:rsidRPr="006D4770">
        <w:rPr>
          <w:rFonts w:cs="Arial"/>
        </w:rPr>
        <w:t xml:space="preserve">odwykonawca lub dalszy </w:t>
      </w:r>
      <w:r w:rsidR="00F86EA6" w:rsidRPr="006D4770">
        <w:rPr>
          <w:rFonts w:cs="Arial"/>
        </w:rPr>
        <w:t>p</w:t>
      </w:r>
      <w:r w:rsidRPr="006D4770">
        <w:rPr>
          <w:rFonts w:cs="Arial"/>
        </w:rPr>
        <w:t xml:space="preserve">odwykonawca przedłoży Zamawiającemu poświadczoną za zgodność z oryginałem kopię </w:t>
      </w:r>
      <w:r w:rsidR="00EF534D" w:rsidRPr="00EF534D">
        <w:rPr>
          <w:rFonts w:cs="Arial"/>
        </w:rPr>
        <w:t xml:space="preserve">podpisanej </w:t>
      </w:r>
      <w:r w:rsidRPr="006D4770">
        <w:rPr>
          <w:rFonts w:cs="Arial"/>
        </w:rPr>
        <w:t xml:space="preserve">umowy </w:t>
      </w:r>
      <w:r w:rsidR="003619B5" w:rsidRPr="006D4770">
        <w:rPr>
          <w:rFonts w:cs="Arial"/>
        </w:rPr>
        <w:br/>
      </w:r>
      <w:r w:rsidRPr="006D4770">
        <w:rPr>
          <w:rFonts w:cs="Arial"/>
        </w:rPr>
        <w:t>o podwykonawstwo, której przedmiotem są roboty budowlane w terminie 7 dni od dnia jej zawarcia.</w:t>
      </w:r>
      <w:r w:rsidR="00D04CC7" w:rsidRPr="006D4770">
        <w:rPr>
          <w:rFonts w:cs="Arial"/>
        </w:rPr>
        <w:t xml:space="preserve"> </w:t>
      </w:r>
      <w:r w:rsidR="00D04CC7" w:rsidRPr="006D4770">
        <w:rPr>
          <w:rFonts w:cs="Arial"/>
          <w:szCs w:val="22"/>
        </w:rPr>
        <w:t xml:space="preserve">Poświadczoną kopię umowy należy przesłać pisemnie na Adres </w:t>
      </w:r>
      <w:r w:rsidR="00D04CC7" w:rsidRPr="006D4770">
        <w:rPr>
          <w:rFonts w:cs="Arial"/>
          <w:szCs w:val="22"/>
        </w:rPr>
        <w:lastRenderedPageBreak/>
        <w:t xml:space="preserve">Zamawiającego oraz równocześnie przesłać jej skan pocztą elektroniczną na Adres </w:t>
      </w:r>
      <w:r w:rsidR="000C1920" w:rsidRPr="006D4770">
        <w:rPr>
          <w:rFonts w:cs="Arial"/>
          <w:szCs w:val="22"/>
        </w:rPr>
        <w:br/>
      </w:r>
      <w:r w:rsidR="00D04CC7" w:rsidRPr="006D4770">
        <w:rPr>
          <w:rFonts w:cs="Arial"/>
          <w:szCs w:val="22"/>
        </w:rPr>
        <w:t>e-mail Zamawiającego.</w:t>
      </w:r>
    </w:p>
    <w:p w14:paraId="6C7290BE" w14:textId="42415631" w:rsidR="00D43494" w:rsidRPr="006D4770" w:rsidRDefault="00D43494" w:rsidP="00C54F8C">
      <w:pPr>
        <w:numPr>
          <w:ilvl w:val="0"/>
          <w:numId w:val="6"/>
        </w:numPr>
        <w:suppressAutoHyphens/>
        <w:spacing w:line="240" w:lineRule="auto"/>
        <w:rPr>
          <w:rFonts w:cs="Arial"/>
        </w:rPr>
      </w:pPr>
      <w:bookmarkStart w:id="5" w:name="_Ref523481088"/>
      <w:r w:rsidRPr="006D4770">
        <w:rPr>
          <w:rFonts w:cs="Arial"/>
        </w:rPr>
        <w:t>Umowa o podwykonawstwo, której przedmiotem są roboty budowlane, będzie uważana za zaakceptowaną przez Zamawiającego,</w:t>
      </w:r>
      <w:r w:rsidR="00EF534D" w:rsidRPr="00EF534D">
        <w:rPr>
          <w:rFonts w:cs="Arial"/>
        </w:rPr>
        <w:t xml:space="preserve"> w rozumieniu art. 647</w:t>
      </w:r>
      <w:r w:rsidR="00EF534D" w:rsidRPr="00EF534D">
        <w:rPr>
          <w:rFonts w:cs="Arial"/>
          <w:vertAlign w:val="superscript"/>
        </w:rPr>
        <w:t>1</w:t>
      </w:r>
      <w:r w:rsidR="00EF534D" w:rsidRPr="00EF534D">
        <w:rPr>
          <w:rFonts w:cs="Arial"/>
        </w:rPr>
        <w:t xml:space="preserve"> § 1 Kodeksu cywilnego,</w:t>
      </w:r>
      <w:r w:rsidRPr="006D4770">
        <w:rPr>
          <w:rFonts w:cs="Arial"/>
        </w:rPr>
        <w:t xml:space="preserve"> jeżeli Zamawiający w terminie </w:t>
      </w:r>
      <w:r w:rsidR="00EF534D">
        <w:rPr>
          <w:rFonts w:cs="Arial"/>
        </w:rPr>
        <w:t>30</w:t>
      </w:r>
      <w:r w:rsidRPr="006D4770">
        <w:rPr>
          <w:rFonts w:cs="Arial"/>
        </w:rPr>
        <w:t xml:space="preserve"> dni od doręczenia mu poświadczonej za zgodność z oryginałem kopii zawartej umowy nie zgłosi do niej na piśmie sprzeciwu.</w:t>
      </w:r>
      <w:r w:rsidR="00D04CC7" w:rsidRPr="006D4770">
        <w:rPr>
          <w:rFonts w:cs="Arial"/>
        </w:rPr>
        <w:t xml:space="preserve"> </w:t>
      </w:r>
      <w:r w:rsidR="00D04CC7" w:rsidRPr="006D4770">
        <w:rPr>
          <w:rFonts w:cs="Arial"/>
          <w:szCs w:val="22"/>
        </w:rPr>
        <w:t>Pisemny sprzeciw będzie doręczany na Adres Wykonawcy</w:t>
      </w:r>
      <w:r w:rsidR="00337B2C" w:rsidRPr="00337B2C">
        <w:rPr>
          <w:rFonts w:cs="Arial"/>
          <w:szCs w:val="22"/>
        </w:rPr>
        <w:t>, podwykonawcy lub dalszego podwykonawcy</w:t>
      </w:r>
      <w:r w:rsidR="00D04CC7" w:rsidRPr="006D4770">
        <w:rPr>
          <w:rFonts w:cs="Arial"/>
          <w:szCs w:val="22"/>
        </w:rPr>
        <w:t>, natomiast jego skan przesyłany pocztą elektroniczną na Adres e-mail Wykonawcy</w:t>
      </w:r>
      <w:r w:rsidR="00337B2C" w:rsidRPr="00337B2C">
        <w:rPr>
          <w:rFonts w:cs="Arial"/>
          <w:szCs w:val="22"/>
        </w:rPr>
        <w:t>, podwykonawcy lub dalszego podwykonawcy</w:t>
      </w:r>
      <w:r w:rsidR="00D04CC7" w:rsidRPr="006D4770">
        <w:rPr>
          <w:rFonts w:cs="Arial"/>
          <w:szCs w:val="22"/>
        </w:rPr>
        <w:t>.</w:t>
      </w:r>
      <w:bookmarkEnd w:id="5"/>
      <w:r w:rsidR="00D04CC7" w:rsidRPr="006D4770">
        <w:rPr>
          <w:rFonts w:cs="Arial"/>
          <w:szCs w:val="22"/>
        </w:rPr>
        <w:t xml:space="preserve"> </w:t>
      </w:r>
    </w:p>
    <w:p w14:paraId="0227B84C" w14:textId="19B9C8D5" w:rsidR="001439D7" w:rsidRPr="006D4770" w:rsidRDefault="001439D7" w:rsidP="009441B6">
      <w:pPr>
        <w:numPr>
          <w:ilvl w:val="0"/>
          <w:numId w:val="6"/>
        </w:numPr>
        <w:suppressAutoHyphens/>
        <w:spacing w:line="240" w:lineRule="auto"/>
        <w:rPr>
          <w:rFonts w:cs="Arial"/>
        </w:rPr>
      </w:pPr>
      <w:r w:rsidRPr="006D4770">
        <w:rPr>
          <w:rFonts w:cs="Arial"/>
        </w:rPr>
        <w:t>Ust. 6-10</w:t>
      </w:r>
      <w:r w:rsidR="0018181A">
        <w:rPr>
          <w:rFonts w:cs="Arial"/>
        </w:rPr>
        <w:t xml:space="preserve"> wyżej</w:t>
      </w:r>
      <w:r w:rsidRPr="006D4770">
        <w:rPr>
          <w:rFonts w:cs="Arial"/>
        </w:rPr>
        <w:t xml:space="preserve"> stosuje się odpowiednio do zmiany umowy o roboty budowlane </w:t>
      </w:r>
      <w:r w:rsidR="003A4E16" w:rsidRPr="006D4770">
        <w:rPr>
          <w:rFonts w:cs="Arial"/>
        </w:rPr>
        <w:br/>
      </w:r>
      <w:r w:rsidRPr="006D4770">
        <w:rPr>
          <w:rFonts w:cs="Arial"/>
        </w:rPr>
        <w:t xml:space="preserve">z </w:t>
      </w:r>
      <w:r w:rsidR="00F86EA6" w:rsidRPr="006D4770">
        <w:rPr>
          <w:rFonts w:cs="Arial"/>
        </w:rPr>
        <w:t>p</w:t>
      </w:r>
      <w:r w:rsidRPr="006D4770">
        <w:rPr>
          <w:rFonts w:cs="Arial"/>
        </w:rPr>
        <w:t xml:space="preserve">odwykonawcą lub z dalszym </w:t>
      </w:r>
      <w:r w:rsidR="00F86EA6" w:rsidRPr="006D4770">
        <w:rPr>
          <w:rFonts w:cs="Arial"/>
        </w:rPr>
        <w:t>p</w:t>
      </w:r>
      <w:r w:rsidRPr="006D4770">
        <w:rPr>
          <w:rFonts w:cs="Arial"/>
        </w:rPr>
        <w:t>odwykonawcą.</w:t>
      </w:r>
    </w:p>
    <w:p w14:paraId="48D5E50B" w14:textId="77777777" w:rsidR="001439D7" w:rsidRPr="009E4059" w:rsidRDefault="001439D7" w:rsidP="009441B6">
      <w:pPr>
        <w:numPr>
          <w:ilvl w:val="0"/>
          <w:numId w:val="6"/>
        </w:numPr>
        <w:suppressAutoHyphens/>
        <w:spacing w:line="240" w:lineRule="auto"/>
        <w:rPr>
          <w:rFonts w:cs="Arial"/>
        </w:rPr>
      </w:pPr>
      <w:bookmarkStart w:id="6" w:name="_Ref523481294"/>
      <w:r w:rsidRPr="009E4059">
        <w:rPr>
          <w:rFonts w:cs="Arial"/>
        </w:rPr>
        <w:t xml:space="preserve">Wykonawca, </w:t>
      </w:r>
      <w:r w:rsidR="00F86EA6" w:rsidRPr="009E4059">
        <w:rPr>
          <w:rFonts w:cs="Arial"/>
        </w:rPr>
        <w:t>p</w:t>
      </w:r>
      <w:r w:rsidRPr="009E4059">
        <w:rPr>
          <w:rFonts w:cs="Arial"/>
        </w:rPr>
        <w:t xml:space="preserve">odwykonawca lub dalszy </w:t>
      </w:r>
      <w:r w:rsidR="00F86EA6" w:rsidRPr="009E4059">
        <w:rPr>
          <w:rFonts w:cs="Arial"/>
        </w:rPr>
        <w:t>p</w:t>
      </w:r>
      <w:r w:rsidRPr="009E4059">
        <w:rPr>
          <w:rFonts w:cs="Arial"/>
        </w:rPr>
        <w:t xml:space="preserve">odwykonawca przedkłada Zamawiającemu poświadczoną za zgodność z oryginałem kopię zawartej umowy o podwykonawstwo, której przedmiotem są dostawy lub usługi oraz kopię zmiany tej umowy w terminie 7 dni od dnia jej zawarcia, z wyłączeniem umów o podwykonawstwo o wartości mniejszej niż 0,5 % </w:t>
      </w:r>
      <w:r w:rsidR="00BA3003" w:rsidRPr="009E4059">
        <w:rPr>
          <w:rFonts w:cs="Arial"/>
        </w:rPr>
        <w:t>W</w:t>
      </w:r>
      <w:r w:rsidRPr="009E4059">
        <w:rPr>
          <w:rFonts w:cs="Arial"/>
        </w:rPr>
        <w:t>ynagrodzenia. Wyłączenie nie dotyczy umów</w:t>
      </w:r>
      <w:r w:rsidR="007D7E02" w:rsidRPr="009E4059">
        <w:rPr>
          <w:rFonts w:cs="Arial"/>
        </w:rPr>
        <w:t xml:space="preserve"> o podwykonawstwo</w:t>
      </w:r>
      <w:r w:rsidRPr="009E4059">
        <w:rPr>
          <w:rFonts w:cs="Arial"/>
        </w:rPr>
        <w:t xml:space="preserve"> o wartości większej niż 50.000 zł.</w:t>
      </w:r>
      <w:bookmarkEnd w:id="6"/>
      <w:r w:rsidRPr="009E4059">
        <w:rPr>
          <w:rFonts w:cs="Arial"/>
        </w:rPr>
        <w:t xml:space="preserve"> </w:t>
      </w:r>
    </w:p>
    <w:p w14:paraId="50C0C1FF" w14:textId="77777777" w:rsidR="001439D7" w:rsidRPr="009E4059" w:rsidRDefault="001439D7" w:rsidP="009441B6">
      <w:pPr>
        <w:numPr>
          <w:ilvl w:val="0"/>
          <w:numId w:val="6"/>
        </w:numPr>
        <w:suppressAutoHyphens/>
        <w:spacing w:line="240" w:lineRule="auto"/>
        <w:rPr>
          <w:rFonts w:cs="Arial"/>
        </w:rPr>
      </w:pPr>
      <w:r w:rsidRPr="009E4059">
        <w:rPr>
          <w:rFonts w:cs="Arial"/>
        </w:rPr>
        <w:t>Umowy</w:t>
      </w:r>
      <w:r w:rsidR="000F100D" w:rsidRPr="009E4059">
        <w:rPr>
          <w:rFonts w:cs="Arial"/>
        </w:rPr>
        <w:t xml:space="preserve"> o podwykonawstwo</w:t>
      </w:r>
      <w:r w:rsidRPr="009E4059">
        <w:rPr>
          <w:rFonts w:cs="Arial"/>
        </w:rPr>
        <w:t xml:space="preserve">, o których mowa w niniejszym </w:t>
      </w:r>
      <w:r w:rsidR="00D766D4" w:rsidRPr="009E4059">
        <w:rPr>
          <w:rFonts w:cs="Arial"/>
        </w:rPr>
        <w:t xml:space="preserve">paragrafie, </w:t>
      </w:r>
      <w:r w:rsidR="00D8732D" w:rsidRPr="009E4059">
        <w:rPr>
          <w:rFonts w:cs="Arial"/>
        </w:rPr>
        <w:t xml:space="preserve">powinny mieć </w:t>
      </w:r>
      <w:r w:rsidRPr="009E4059">
        <w:rPr>
          <w:rFonts w:cs="Arial"/>
        </w:rPr>
        <w:t>formę pisemną.</w:t>
      </w:r>
    </w:p>
    <w:p w14:paraId="0DDF2CCE" w14:textId="77777777" w:rsidR="001439D7" w:rsidRPr="007F0038" w:rsidRDefault="001439D7" w:rsidP="009441B6">
      <w:pPr>
        <w:numPr>
          <w:ilvl w:val="0"/>
          <w:numId w:val="6"/>
        </w:numPr>
        <w:suppressAutoHyphens/>
        <w:spacing w:line="240" w:lineRule="auto"/>
        <w:rPr>
          <w:rFonts w:cs="Arial"/>
        </w:rPr>
      </w:pPr>
      <w:r w:rsidRPr="007F0038">
        <w:rPr>
          <w:rFonts w:cs="Arial"/>
        </w:rPr>
        <w:t xml:space="preserve">Wykonawca ponosi wobec Zamawiającego pełną odpowiedzialność za należyte wykonanie </w:t>
      </w:r>
      <w:r w:rsidR="00D43494">
        <w:rPr>
          <w:rFonts w:cs="Arial"/>
        </w:rPr>
        <w:t>U</w:t>
      </w:r>
      <w:r w:rsidRPr="007F0038">
        <w:rPr>
          <w:rFonts w:cs="Arial"/>
        </w:rPr>
        <w:t xml:space="preserve">mowy przez </w:t>
      </w:r>
      <w:r w:rsidR="00F86EA6">
        <w:rPr>
          <w:rFonts w:cs="Arial"/>
        </w:rPr>
        <w:t>p</w:t>
      </w:r>
      <w:r w:rsidRPr="007F0038">
        <w:rPr>
          <w:rFonts w:cs="Arial"/>
        </w:rPr>
        <w:t>odwykonawcę i jego pracowników w takim samym stopniu, jakby to były działania, uchybienia lub zaniedbania jego własnych pracowników.</w:t>
      </w:r>
    </w:p>
    <w:p w14:paraId="45C69428" w14:textId="77777777" w:rsidR="001439D7" w:rsidRPr="007F0038" w:rsidRDefault="001439D7" w:rsidP="009441B6">
      <w:pPr>
        <w:numPr>
          <w:ilvl w:val="0"/>
          <w:numId w:val="6"/>
        </w:numPr>
        <w:suppressAutoHyphens/>
        <w:spacing w:line="240" w:lineRule="auto"/>
        <w:rPr>
          <w:rFonts w:cs="Arial"/>
        </w:rPr>
      </w:pPr>
      <w:r w:rsidRPr="007F0038">
        <w:rPr>
          <w:rFonts w:cs="Arial"/>
        </w:rPr>
        <w:t>Wykonawca</w:t>
      </w:r>
      <w:r>
        <w:rPr>
          <w:rFonts w:cs="Arial"/>
        </w:rPr>
        <w:t xml:space="preserve">, </w:t>
      </w:r>
      <w:r w:rsidR="00F86EA6">
        <w:rPr>
          <w:rFonts w:cs="Arial"/>
        </w:rPr>
        <w:t>p</w:t>
      </w:r>
      <w:r w:rsidRPr="007F0038">
        <w:rPr>
          <w:rFonts w:cs="Arial"/>
        </w:rPr>
        <w:t>odwykonawca</w:t>
      </w:r>
      <w:r>
        <w:rPr>
          <w:rFonts w:cs="Arial"/>
        </w:rPr>
        <w:t xml:space="preserve"> oraz dalszy </w:t>
      </w:r>
      <w:r w:rsidR="00F86EA6">
        <w:rPr>
          <w:rFonts w:cs="Arial"/>
        </w:rPr>
        <w:t>p</w:t>
      </w:r>
      <w:r>
        <w:rPr>
          <w:rFonts w:cs="Arial"/>
        </w:rPr>
        <w:t>odwykonawca</w:t>
      </w:r>
      <w:r w:rsidRPr="007F0038">
        <w:rPr>
          <w:rFonts w:cs="Arial"/>
        </w:rPr>
        <w:t xml:space="preserve"> zobowiązuje się zawrzeć </w:t>
      </w:r>
      <w:r>
        <w:rPr>
          <w:rFonts w:cs="Arial"/>
        </w:rPr>
        <w:br/>
      </w:r>
      <w:r w:rsidRPr="007F0038">
        <w:rPr>
          <w:rFonts w:cs="Arial"/>
        </w:rPr>
        <w:t xml:space="preserve">w umowach z </w:t>
      </w:r>
      <w:r w:rsidR="00F86EA6">
        <w:rPr>
          <w:rFonts w:cs="Arial"/>
        </w:rPr>
        <w:t>p</w:t>
      </w:r>
      <w:r w:rsidRPr="007F0038">
        <w:rPr>
          <w:rFonts w:cs="Arial"/>
        </w:rPr>
        <w:t>odwykonawcami zapisy w zakresie:</w:t>
      </w:r>
    </w:p>
    <w:p w14:paraId="6E2E9AA5" w14:textId="77777777" w:rsidR="00D04CC7" w:rsidRPr="00D04CC7" w:rsidRDefault="00D04CC7" w:rsidP="00737F80">
      <w:pPr>
        <w:numPr>
          <w:ilvl w:val="1"/>
          <w:numId w:val="6"/>
        </w:numPr>
        <w:suppressAutoHyphens/>
        <w:spacing w:line="240" w:lineRule="auto"/>
        <w:rPr>
          <w:rFonts w:cs="Arial"/>
        </w:rPr>
      </w:pPr>
      <w:bookmarkStart w:id="7" w:name="_Ref523481334"/>
      <w:r w:rsidRPr="00D04CC7">
        <w:rPr>
          <w:rFonts w:cs="Arial"/>
        </w:rPr>
        <w:t xml:space="preserve">terminu płatności wynagrodzenia </w:t>
      </w:r>
      <w:r w:rsidR="00306098">
        <w:rPr>
          <w:rFonts w:cs="Arial"/>
        </w:rPr>
        <w:t>p</w:t>
      </w:r>
      <w:r w:rsidRPr="00D04CC7">
        <w:rPr>
          <w:rFonts w:cs="Arial"/>
        </w:rPr>
        <w:t>odwykonawcy lub dalszego podwykonawcy nie dłuższego niż 21 dni licząc od daty doręczenia faktury,</w:t>
      </w:r>
      <w:bookmarkEnd w:id="7"/>
    </w:p>
    <w:p w14:paraId="0CEF9D29" w14:textId="77777777" w:rsidR="001439D7" w:rsidRPr="007F0038" w:rsidRDefault="001439D7" w:rsidP="009441B6">
      <w:pPr>
        <w:numPr>
          <w:ilvl w:val="1"/>
          <w:numId w:val="6"/>
        </w:numPr>
        <w:suppressAutoHyphens/>
        <w:spacing w:line="240" w:lineRule="auto"/>
        <w:rPr>
          <w:rFonts w:cs="Arial"/>
        </w:rPr>
      </w:pPr>
      <w:r w:rsidRPr="007F0038">
        <w:rPr>
          <w:rFonts w:cs="Arial"/>
        </w:rPr>
        <w:t>takiego okresu odpowiedzialności za wady, aby nie był on krótszy od okresu odpowiedzialności za wady Wykonawcy wobec Zamawiającego</w:t>
      </w:r>
      <w:r>
        <w:rPr>
          <w:rFonts w:cs="Arial"/>
        </w:rPr>
        <w:t xml:space="preserve"> (jeżeli dotyczy)</w:t>
      </w:r>
      <w:r w:rsidRPr="007F0038">
        <w:rPr>
          <w:rFonts w:cs="Arial"/>
        </w:rPr>
        <w:t>,</w:t>
      </w:r>
    </w:p>
    <w:p w14:paraId="5F6CF30D" w14:textId="77777777" w:rsidR="001439D7" w:rsidRPr="007F0038" w:rsidRDefault="001439D7" w:rsidP="009441B6">
      <w:pPr>
        <w:numPr>
          <w:ilvl w:val="1"/>
          <w:numId w:val="6"/>
        </w:numPr>
        <w:suppressAutoHyphens/>
        <w:spacing w:line="240" w:lineRule="auto"/>
        <w:rPr>
          <w:rFonts w:cs="Arial"/>
        </w:rPr>
      </w:pPr>
      <w:r w:rsidRPr="007F0038">
        <w:rPr>
          <w:rFonts w:cs="Arial"/>
        </w:rPr>
        <w:t>zasad dotyczących zawierania umów z</w:t>
      </w:r>
      <w:r>
        <w:rPr>
          <w:rFonts w:cs="Arial"/>
        </w:rPr>
        <w:t xml:space="preserve"> dalszymi</w:t>
      </w:r>
      <w:r w:rsidRPr="007F0038">
        <w:rPr>
          <w:rFonts w:cs="Arial"/>
        </w:rPr>
        <w:t xml:space="preserve"> </w:t>
      </w:r>
      <w:r w:rsidR="00766761">
        <w:rPr>
          <w:rFonts w:cs="Arial"/>
        </w:rPr>
        <w:t>p</w:t>
      </w:r>
      <w:r w:rsidRPr="007F0038">
        <w:rPr>
          <w:rFonts w:cs="Arial"/>
        </w:rPr>
        <w:t xml:space="preserve">odwykonawcami zgodnie </w:t>
      </w:r>
      <w:r w:rsidR="003A4E16">
        <w:rPr>
          <w:rFonts w:cs="Arial"/>
        </w:rPr>
        <w:br/>
      </w:r>
      <w:r w:rsidRPr="007F0038">
        <w:rPr>
          <w:rFonts w:cs="Arial"/>
        </w:rPr>
        <w:t>z niniejszym paragrafem.</w:t>
      </w:r>
    </w:p>
    <w:p w14:paraId="71B52CA9" w14:textId="77777777" w:rsidR="00B273C7" w:rsidRDefault="001439D7" w:rsidP="009441B6">
      <w:pPr>
        <w:numPr>
          <w:ilvl w:val="0"/>
          <w:numId w:val="6"/>
        </w:numPr>
        <w:suppressAutoHyphens/>
        <w:spacing w:line="240" w:lineRule="auto"/>
        <w:ind w:hanging="357"/>
        <w:contextualSpacing/>
        <w:rPr>
          <w:rFonts w:cs="Arial"/>
        </w:rPr>
      </w:pPr>
      <w:r w:rsidRPr="007F0038">
        <w:rPr>
          <w:rFonts w:cs="Arial"/>
        </w:rPr>
        <w:t xml:space="preserve">Zamawiający nie wyraża zgody na zawarcie umowy z </w:t>
      </w:r>
      <w:r w:rsidR="00766761">
        <w:rPr>
          <w:rFonts w:cs="Arial"/>
        </w:rPr>
        <w:t>p</w:t>
      </w:r>
      <w:r w:rsidRPr="007F0038">
        <w:rPr>
          <w:rFonts w:cs="Arial"/>
        </w:rPr>
        <w:t xml:space="preserve">odwykonawcą lub dalszym </w:t>
      </w:r>
      <w:r w:rsidR="00766761">
        <w:rPr>
          <w:rFonts w:cs="Arial"/>
        </w:rPr>
        <w:t>p</w:t>
      </w:r>
      <w:r w:rsidRPr="007F0038">
        <w:rPr>
          <w:rFonts w:cs="Arial"/>
        </w:rPr>
        <w:t xml:space="preserve">odwykonawcą, której treść będzie sprzeczna z postanowieniami </w:t>
      </w:r>
      <w:r w:rsidR="00B273C7">
        <w:rPr>
          <w:rFonts w:cs="Arial"/>
        </w:rPr>
        <w:t>U</w:t>
      </w:r>
      <w:r w:rsidRPr="007F0038">
        <w:rPr>
          <w:rFonts w:cs="Arial"/>
        </w:rPr>
        <w:t xml:space="preserve">mowy lub </w:t>
      </w:r>
      <w:r w:rsidR="00B273C7">
        <w:rPr>
          <w:rFonts w:cs="Arial"/>
        </w:rPr>
        <w:t>powszechnie obowiązującymi</w:t>
      </w:r>
      <w:r w:rsidR="00B273C7" w:rsidRPr="007F0038">
        <w:rPr>
          <w:rFonts w:cs="Arial"/>
        </w:rPr>
        <w:t xml:space="preserve"> </w:t>
      </w:r>
      <w:r w:rsidRPr="007F0038">
        <w:rPr>
          <w:rFonts w:cs="Arial"/>
        </w:rPr>
        <w:t>przepisami prawa</w:t>
      </w:r>
      <w:r w:rsidR="00B273C7">
        <w:rPr>
          <w:rFonts w:cs="Arial"/>
        </w:rPr>
        <w:t>, a w szczególności gdy:</w:t>
      </w:r>
    </w:p>
    <w:p w14:paraId="4E7F41A9" w14:textId="77777777" w:rsidR="00B273C7" w:rsidRDefault="00B273C7" w:rsidP="009441B6">
      <w:pPr>
        <w:pStyle w:val="Poradnik"/>
        <w:numPr>
          <w:ilvl w:val="0"/>
          <w:numId w:val="24"/>
        </w:numPr>
        <w:spacing w:before="0" w:line="240" w:lineRule="auto"/>
        <w:ind w:hanging="357"/>
        <w:contextualSpacing/>
        <w:jc w:val="both"/>
        <w:rPr>
          <w:rFonts w:ascii="Arial" w:hAnsi="Arial" w:cs="Arial"/>
          <w:sz w:val="22"/>
          <w:szCs w:val="22"/>
        </w:rPr>
      </w:pPr>
      <w:r w:rsidRPr="00B273C7">
        <w:rPr>
          <w:rFonts w:ascii="Arial" w:hAnsi="Arial" w:cs="Arial"/>
          <w:sz w:val="22"/>
          <w:szCs w:val="22"/>
        </w:rPr>
        <w:t>określono termin zapłaty wynagrodzenia dłuższy niż 21</w:t>
      </w:r>
      <w:r w:rsidR="001E789A">
        <w:rPr>
          <w:rFonts w:ascii="Arial" w:hAnsi="Arial" w:cs="Arial"/>
          <w:sz w:val="22"/>
          <w:szCs w:val="22"/>
        </w:rPr>
        <w:t xml:space="preserve"> dni od doręczenia Wykonawcy, </w:t>
      </w:r>
      <w:r w:rsidR="00766761">
        <w:rPr>
          <w:rFonts w:ascii="Arial" w:hAnsi="Arial" w:cs="Arial"/>
          <w:sz w:val="22"/>
          <w:szCs w:val="22"/>
        </w:rPr>
        <w:t>p</w:t>
      </w:r>
      <w:r w:rsidR="001E789A">
        <w:rPr>
          <w:rFonts w:ascii="Arial" w:hAnsi="Arial" w:cs="Arial"/>
          <w:sz w:val="22"/>
          <w:szCs w:val="22"/>
        </w:rPr>
        <w:t xml:space="preserve">odwykonawcy lub dalszemu </w:t>
      </w:r>
      <w:r w:rsidR="00766761">
        <w:rPr>
          <w:rFonts w:ascii="Arial" w:hAnsi="Arial" w:cs="Arial"/>
          <w:sz w:val="22"/>
          <w:szCs w:val="22"/>
        </w:rPr>
        <w:t>p</w:t>
      </w:r>
      <w:r w:rsidRPr="00B273C7">
        <w:rPr>
          <w:rFonts w:ascii="Arial" w:hAnsi="Arial" w:cs="Arial"/>
          <w:sz w:val="22"/>
          <w:szCs w:val="22"/>
        </w:rPr>
        <w:t xml:space="preserve">odwykonawcy faktury lub rachunku za wykonane roboty budowlane, </w:t>
      </w:r>
    </w:p>
    <w:p w14:paraId="0306CA63" w14:textId="77777777" w:rsidR="00B273C7" w:rsidRPr="00B273C7" w:rsidRDefault="00B273C7" w:rsidP="009441B6">
      <w:pPr>
        <w:pStyle w:val="Poradnik"/>
        <w:numPr>
          <w:ilvl w:val="0"/>
          <w:numId w:val="24"/>
        </w:numPr>
        <w:spacing w:before="0" w:line="240" w:lineRule="auto"/>
        <w:ind w:hanging="357"/>
        <w:contextualSpacing/>
        <w:jc w:val="both"/>
        <w:rPr>
          <w:rFonts w:ascii="Arial" w:hAnsi="Arial" w:cs="Arial"/>
          <w:sz w:val="22"/>
          <w:szCs w:val="22"/>
        </w:rPr>
      </w:pPr>
      <w:r w:rsidRPr="00B273C7">
        <w:rPr>
          <w:rFonts w:ascii="Arial" w:hAnsi="Arial" w:cs="Arial"/>
          <w:sz w:val="22"/>
          <w:szCs w:val="20"/>
        </w:rPr>
        <w:t>wynagrodzenie za wykonanie robót budowlanych powierzanych do wykon</w:t>
      </w:r>
      <w:r w:rsidR="001E789A">
        <w:rPr>
          <w:rFonts w:ascii="Arial" w:hAnsi="Arial" w:cs="Arial"/>
          <w:sz w:val="22"/>
          <w:szCs w:val="20"/>
        </w:rPr>
        <w:t xml:space="preserve">ania </w:t>
      </w:r>
      <w:r w:rsidR="00766761">
        <w:rPr>
          <w:rFonts w:ascii="Arial" w:hAnsi="Arial" w:cs="Arial"/>
          <w:sz w:val="22"/>
          <w:szCs w:val="20"/>
        </w:rPr>
        <w:t>p</w:t>
      </w:r>
      <w:r w:rsidR="001E789A">
        <w:rPr>
          <w:rFonts w:ascii="Arial" w:hAnsi="Arial" w:cs="Arial"/>
          <w:sz w:val="22"/>
          <w:szCs w:val="20"/>
        </w:rPr>
        <w:t xml:space="preserve">odwykonawcy lub dalszemu </w:t>
      </w:r>
      <w:r w:rsidR="00766761">
        <w:rPr>
          <w:rFonts w:ascii="Arial" w:hAnsi="Arial" w:cs="Arial"/>
          <w:sz w:val="22"/>
          <w:szCs w:val="20"/>
        </w:rPr>
        <w:t>p</w:t>
      </w:r>
      <w:r w:rsidRPr="00B273C7">
        <w:rPr>
          <w:rFonts w:ascii="Arial" w:hAnsi="Arial" w:cs="Arial"/>
          <w:sz w:val="22"/>
          <w:szCs w:val="20"/>
        </w:rPr>
        <w:t xml:space="preserve">odwykonawcy przekroczy wartość wycenioną za te roboty w ofercie Wykonawcy, </w:t>
      </w:r>
    </w:p>
    <w:p w14:paraId="368EF136" w14:textId="77777777" w:rsidR="00B273C7" w:rsidRPr="00B273C7" w:rsidRDefault="00B273C7" w:rsidP="009441B6">
      <w:pPr>
        <w:pStyle w:val="Poradnik"/>
        <w:numPr>
          <w:ilvl w:val="0"/>
          <w:numId w:val="24"/>
        </w:numPr>
        <w:spacing w:line="240" w:lineRule="auto"/>
        <w:ind w:hanging="357"/>
        <w:contextualSpacing/>
        <w:jc w:val="both"/>
        <w:rPr>
          <w:rFonts w:ascii="Arial" w:hAnsi="Arial" w:cs="Arial"/>
          <w:sz w:val="22"/>
          <w:szCs w:val="22"/>
        </w:rPr>
      </w:pPr>
      <w:r w:rsidRPr="00B273C7">
        <w:rPr>
          <w:rFonts w:ascii="Arial" w:hAnsi="Arial" w:cs="Arial"/>
          <w:sz w:val="22"/>
          <w:szCs w:val="20"/>
        </w:rPr>
        <w:t>zamieszczono w projekcie umowy lub umowie postanowienia uzależniające</w:t>
      </w:r>
      <w:r w:rsidR="001E789A">
        <w:rPr>
          <w:rFonts w:ascii="Arial" w:hAnsi="Arial" w:cs="Arial"/>
          <w:sz w:val="22"/>
          <w:szCs w:val="20"/>
        </w:rPr>
        <w:t xml:space="preserve"> uzyskanie przez </w:t>
      </w:r>
      <w:r w:rsidR="00766761">
        <w:rPr>
          <w:rFonts w:ascii="Arial" w:hAnsi="Arial" w:cs="Arial"/>
          <w:sz w:val="22"/>
          <w:szCs w:val="20"/>
        </w:rPr>
        <w:t>p</w:t>
      </w:r>
      <w:r w:rsidRPr="00B273C7">
        <w:rPr>
          <w:rFonts w:ascii="Arial" w:hAnsi="Arial" w:cs="Arial"/>
          <w:sz w:val="22"/>
          <w:szCs w:val="20"/>
        </w:rPr>
        <w:t>odwykonawcę płatności od Wykonawcy od zapłaty Wykonawcy przez Zamawiającego Wynagrodzenia  obejmującego</w:t>
      </w:r>
      <w:r w:rsidR="001E789A">
        <w:rPr>
          <w:rFonts w:ascii="Arial" w:hAnsi="Arial" w:cs="Arial"/>
          <w:sz w:val="22"/>
          <w:szCs w:val="20"/>
        </w:rPr>
        <w:t xml:space="preserve"> zakres robót wykonanych przez </w:t>
      </w:r>
      <w:r w:rsidR="00766761">
        <w:rPr>
          <w:rFonts w:ascii="Arial" w:hAnsi="Arial" w:cs="Arial"/>
          <w:sz w:val="22"/>
          <w:szCs w:val="20"/>
        </w:rPr>
        <w:t>p</w:t>
      </w:r>
      <w:r w:rsidRPr="00B273C7">
        <w:rPr>
          <w:rFonts w:ascii="Arial" w:hAnsi="Arial" w:cs="Arial"/>
          <w:sz w:val="22"/>
          <w:szCs w:val="20"/>
        </w:rPr>
        <w:t xml:space="preserve">odwykonawcę; </w:t>
      </w:r>
    </w:p>
    <w:p w14:paraId="24C875C5" w14:textId="77777777" w:rsidR="00B273C7" w:rsidRPr="00B273C7" w:rsidRDefault="00B273C7" w:rsidP="009441B6">
      <w:pPr>
        <w:pStyle w:val="Poradnik"/>
        <w:numPr>
          <w:ilvl w:val="0"/>
          <w:numId w:val="24"/>
        </w:numPr>
        <w:spacing w:line="240" w:lineRule="auto"/>
        <w:ind w:hanging="357"/>
        <w:contextualSpacing/>
        <w:jc w:val="both"/>
        <w:rPr>
          <w:rFonts w:ascii="Arial" w:hAnsi="Arial" w:cs="Arial"/>
          <w:sz w:val="22"/>
          <w:szCs w:val="22"/>
        </w:rPr>
      </w:pPr>
      <w:r w:rsidRPr="00B273C7">
        <w:rPr>
          <w:rFonts w:ascii="Arial" w:hAnsi="Arial" w:cs="Arial"/>
          <w:sz w:val="22"/>
          <w:szCs w:val="20"/>
        </w:rPr>
        <w:t>projekt umowy lub umowa zawiera postanowienia uzależniające zwrot przez</w:t>
      </w:r>
      <w:r w:rsidR="001E789A">
        <w:rPr>
          <w:rFonts w:ascii="Arial" w:hAnsi="Arial" w:cs="Arial"/>
          <w:sz w:val="22"/>
          <w:szCs w:val="20"/>
        </w:rPr>
        <w:t xml:space="preserve"> Wykonawcę kwot zabezpieczenia </w:t>
      </w:r>
      <w:r w:rsidR="00766761">
        <w:rPr>
          <w:rFonts w:ascii="Arial" w:hAnsi="Arial" w:cs="Arial"/>
          <w:sz w:val="22"/>
          <w:szCs w:val="20"/>
        </w:rPr>
        <w:t>p</w:t>
      </w:r>
      <w:r w:rsidRPr="00B273C7">
        <w:rPr>
          <w:rFonts w:ascii="Arial" w:hAnsi="Arial" w:cs="Arial"/>
          <w:sz w:val="22"/>
          <w:szCs w:val="20"/>
        </w:rPr>
        <w:t xml:space="preserve">odwykonawcy od zwrotu Wykonawcy Zabezpieczenia należytego wykonania umowy przez Zamawiającego, </w:t>
      </w:r>
    </w:p>
    <w:p w14:paraId="395AC62E" w14:textId="77777777" w:rsidR="00D766D4" w:rsidRPr="00195F7F" w:rsidRDefault="00B273C7" w:rsidP="009441B6">
      <w:pPr>
        <w:pStyle w:val="Poradnik"/>
        <w:numPr>
          <w:ilvl w:val="0"/>
          <w:numId w:val="24"/>
        </w:numPr>
        <w:spacing w:line="240" w:lineRule="auto"/>
        <w:ind w:hanging="357"/>
        <w:contextualSpacing/>
        <w:jc w:val="both"/>
        <w:rPr>
          <w:rFonts w:ascii="Arial" w:hAnsi="Arial" w:cs="Arial"/>
          <w:sz w:val="22"/>
          <w:szCs w:val="20"/>
        </w:rPr>
      </w:pPr>
      <w:r w:rsidRPr="00B273C7">
        <w:rPr>
          <w:rFonts w:ascii="Arial" w:hAnsi="Arial" w:cs="Arial"/>
          <w:sz w:val="22"/>
          <w:szCs w:val="20"/>
        </w:rPr>
        <w:t>termin realizacji robót budowlanych określonych projektem lub umową jest dłuższy niż przewidywany Umową dla tych robót</w:t>
      </w:r>
      <w:r w:rsidR="001439D7" w:rsidRPr="00675C0E">
        <w:rPr>
          <w:rFonts w:ascii="Arial" w:hAnsi="Arial" w:cs="Arial"/>
          <w:sz w:val="22"/>
          <w:szCs w:val="20"/>
        </w:rPr>
        <w:t>.</w:t>
      </w:r>
    </w:p>
    <w:p w14:paraId="6A71B4B7" w14:textId="54D17A59" w:rsidR="001439D7" w:rsidRDefault="001439D7" w:rsidP="009441B6">
      <w:pPr>
        <w:numPr>
          <w:ilvl w:val="0"/>
          <w:numId w:val="6"/>
        </w:numPr>
        <w:suppressAutoHyphens/>
        <w:spacing w:line="240" w:lineRule="auto"/>
        <w:rPr>
          <w:rFonts w:cs="Arial"/>
        </w:rPr>
      </w:pPr>
      <w:bookmarkStart w:id="8" w:name="_Ref523485056"/>
      <w:r w:rsidRPr="007F0038">
        <w:rPr>
          <w:rFonts w:cs="Arial"/>
        </w:rPr>
        <w:t xml:space="preserve">W przypadku </w:t>
      </w:r>
      <w:r>
        <w:rPr>
          <w:rFonts w:cs="Arial"/>
        </w:rPr>
        <w:t xml:space="preserve">zawarcia umowy o roboty budowlane z </w:t>
      </w:r>
      <w:r w:rsidR="00766761">
        <w:rPr>
          <w:rFonts w:cs="Arial"/>
        </w:rPr>
        <w:t>p</w:t>
      </w:r>
      <w:r>
        <w:rPr>
          <w:rFonts w:cs="Arial"/>
        </w:rPr>
        <w:t xml:space="preserve">odwykonawcą lub dalszym </w:t>
      </w:r>
      <w:r w:rsidR="00F86EA6">
        <w:rPr>
          <w:rFonts w:cs="Arial"/>
        </w:rPr>
        <w:t>p</w:t>
      </w:r>
      <w:r>
        <w:rPr>
          <w:rFonts w:cs="Arial"/>
        </w:rPr>
        <w:t xml:space="preserve">odwykonawcą bez zgody Zamawiającego lub nieprzedłożenia umowy </w:t>
      </w:r>
      <w:r w:rsidR="003A4E16">
        <w:rPr>
          <w:rFonts w:cs="Arial"/>
        </w:rPr>
        <w:br/>
      </w:r>
      <w:r>
        <w:rPr>
          <w:rFonts w:cs="Arial"/>
        </w:rPr>
        <w:t>o podwykonawstwo, o której mowa w ust.</w:t>
      </w:r>
      <w:r w:rsidR="0018181A">
        <w:rPr>
          <w:rFonts w:cs="Arial"/>
        </w:rPr>
        <w:fldChar w:fldCharType="begin"/>
      </w:r>
      <w:r w:rsidR="0018181A">
        <w:rPr>
          <w:rFonts w:cs="Arial"/>
        </w:rPr>
        <w:instrText xml:space="preserve"> REF _Ref523481294 \r \h </w:instrText>
      </w:r>
      <w:r w:rsidR="0018181A">
        <w:rPr>
          <w:rFonts w:cs="Arial"/>
        </w:rPr>
      </w:r>
      <w:r w:rsidR="0018181A">
        <w:rPr>
          <w:rFonts w:cs="Arial"/>
        </w:rPr>
        <w:fldChar w:fldCharType="separate"/>
      </w:r>
      <w:r w:rsidR="00E43558">
        <w:rPr>
          <w:rFonts w:cs="Arial"/>
        </w:rPr>
        <w:t>12</w:t>
      </w:r>
      <w:r w:rsidR="0018181A">
        <w:rPr>
          <w:rFonts w:cs="Arial"/>
        </w:rPr>
        <w:fldChar w:fldCharType="end"/>
      </w:r>
      <w:r>
        <w:rPr>
          <w:rFonts w:cs="Arial"/>
        </w:rPr>
        <w:t xml:space="preserve">, Zamawiający nie będzie </w:t>
      </w:r>
      <w:r w:rsidR="004A19AF" w:rsidRPr="004A19AF">
        <w:rPr>
          <w:rFonts w:cs="Arial"/>
        </w:rPr>
        <w:t xml:space="preserve">odpowiedzialny solidarnie za zapłatę </w:t>
      </w:r>
      <w:r>
        <w:rPr>
          <w:rFonts w:cs="Arial"/>
        </w:rPr>
        <w:t xml:space="preserve">wymagalnego wynagrodzenia przysługującego </w:t>
      </w:r>
      <w:r w:rsidR="00F86EA6">
        <w:rPr>
          <w:rFonts w:cs="Arial"/>
        </w:rPr>
        <w:t>p</w:t>
      </w:r>
      <w:r>
        <w:rPr>
          <w:rFonts w:cs="Arial"/>
        </w:rPr>
        <w:t xml:space="preserve">odwykonawcy lub </w:t>
      </w:r>
      <w:r>
        <w:rPr>
          <w:rFonts w:cs="Arial"/>
        </w:rPr>
        <w:lastRenderedPageBreak/>
        <w:t xml:space="preserve">dalszemu </w:t>
      </w:r>
      <w:r w:rsidR="00766761">
        <w:rPr>
          <w:rFonts w:cs="Arial"/>
        </w:rPr>
        <w:t>p</w:t>
      </w:r>
      <w:r>
        <w:rPr>
          <w:rFonts w:cs="Arial"/>
        </w:rPr>
        <w:t xml:space="preserve">odwykonawcy w sytuacji uchylenia się od tego obowiązku przez Wykonawcę, </w:t>
      </w:r>
      <w:r w:rsidR="00766761">
        <w:rPr>
          <w:rFonts w:cs="Arial"/>
        </w:rPr>
        <w:t>p</w:t>
      </w:r>
      <w:r>
        <w:rPr>
          <w:rFonts w:cs="Arial"/>
        </w:rPr>
        <w:t xml:space="preserve">odwykonawcę lub dalszego </w:t>
      </w:r>
      <w:r w:rsidR="00766761">
        <w:rPr>
          <w:rFonts w:cs="Arial"/>
        </w:rPr>
        <w:t>p</w:t>
      </w:r>
      <w:r>
        <w:rPr>
          <w:rFonts w:cs="Arial"/>
        </w:rPr>
        <w:t>odwykonawcę.</w:t>
      </w:r>
      <w:bookmarkEnd w:id="8"/>
      <w:r>
        <w:rPr>
          <w:rFonts w:cs="Arial"/>
        </w:rPr>
        <w:t xml:space="preserve"> </w:t>
      </w:r>
    </w:p>
    <w:p w14:paraId="272EC0CD" w14:textId="7EB487D0" w:rsidR="001439D7" w:rsidRPr="002D2814" w:rsidRDefault="001439D7" w:rsidP="009441B6">
      <w:pPr>
        <w:numPr>
          <w:ilvl w:val="0"/>
          <w:numId w:val="6"/>
        </w:numPr>
        <w:suppressAutoHyphens/>
        <w:spacing w:line="240" w:lineRule="auto"/>
        <w:rPr>
          <w:rFonts w:cs="Arial"/>
        </w:rPr>
      </w:pPr>
      <w:bookmarkStart w:id="9" w:name="_Ref523485079"/>
      <w:r>
        <w:rPr>
          <w:rFonts w:cs="Arial"/>
        </w:rPr>
        <w:t xml:space="preserve">W przypadku, o którym mowa </w:t>
      </w:r>
      <w:r w:rsidR="00B273C7">
        <w:rPr>
          <w:rFonts w:cs="Arial"/>
        </w:rPr>
        <w:t xml:space="preserve">w </w:t>
      </w:r>
      <w:r>
        <w:rPr>
          <w:rFonts w:cs="Arial"/>
        </w:rPr>
        <w:t xml:space="preserve">ust. </w:t>
      </w:r>
      <w:r w:rsidR="0018181A">
        <w:rPr>
          <w:rFonts w:cs="Arial"/>
        </w:rPr>
        <w:fldChar w:fldCharType="begin"/>
      </w:r>
      <w:r w:rsidR="0018181A">
        <w:rPr>
          <w:rFonts w:cs="Arial"/>
        </w:rPr>
        <w:instrText xml:space="preserve"> REF _Ref523481294 \r \h </w:instrText>
      </w:r>
      <w:r w:rsidR="0018181A">
        <w:rPr>
          <w:rFonts w:cs="Arial"/>
        </w:rPr>
      </w:r>
      <w:r w:rsidR="0018181A">
        <w:rPr>
          <w:rFonts w:cs="Arial"/>
        </w:rPr>
        <w:fldChar w:fldCharType="separate"/>
      </w:r>
      <w:r w:rsidR="00E43558">
        <w:rPr>
          <w:rFonts w:cs="Arial"/>
        </w:rPr>
        <w:t>12</w:t>
      </w:r>
      <w:r w:rsidR="0018181A">
        <w:rPr>
          <w:rFonts w:cs="Arial"/>
        </w:rPr>
        <w:fldChar w:fldCharType="end"/>
      </w:r>
      <w:r>
        <w:rPr>
          <w:rFonts w:cs="Arial"/>
        </w:rPr>
        <w:t xml:space="preserve">, jeżeli termin zapłaty wynagrodzenia jest dłuższy niż określony w ust. </w:t>
      </w:r>
      <w:r w:rsidR="0018181A">
        <w:rPr>
          <w:rFonts w:cs="Arial"/>
        </w:rPr>
        <w:fldChar w:fldCharType="begin"/>
      </w:r>
      <w:r w:rsidR="0018181A">
        <w:rPr>
          <w:rFonts w:cs="Arial"/>
        </w:rPr>
        <w:instrText xml:space="preserve"> REF _Ref523481334 \r \h </w:instrText>
      </w:r>
      <w:r w:rsidR="0018181A">
        <w:rPr>
          <w:rFonts w:cs="Arial"/>
        </w:rPr>
      </w:r>
      <w:r w:rsidR="0018181A">
        <w:rPr>
          <w:rFonts w:cs="Arial"/>
        </w:rPr>
        <w:fldChar w:fldCharType="separate"/>
      </w:r>
      <w:r w:rsidR="00E43558">
        <w:rPr>
          <w:rFonts w:cs="Arial"/>
        </w:rPr>
        <w:t>15.a)</w:t>
      </w:r>
      <w:r w:rsidR="0018181A">
        <w:rPr>
          <w:rFonts w:cs="Arial"/>
        </w:rPr>
        <w:fldChar w:fldCharType="end"/>
      </w:r>
      <w:r>
        <w:rPr>
          <w:rFonts w:cs="Arial"/>
        </w:rPr>
        <w:t>, Zamawiający poinformuje o tym Wykonawcę i wezwie do doprowadzenia do zmiany tej umowy pod rygorem wystąpienia o zapłatę kary umownej.</w:t>
      </w:r>
      <w:bookmarkEnd w:id="9"/>
    </w:p>
    <w:p w14:paraId="47A736AA" w14:textId="26C5FE73" w:rsidR="001439D7" w:rsidRDefault="001439D7" w:rsidP="009441B6">
      <w:pPr>
        <w:numPr>
          <w:ilvl w:val="0"/>
          <w:numId w:val="6"/>
        </w:numPr>
        <w:suppressAutoHyphens/>
        <w:spacing w:line="240" w:lineRule="auto"/>
        <w:rPr>
          <w:rFonts w:cs="Arial"/>
        </w:rPr>
      </w:pPr>
      <w:bookmarkStart w:id="10" w:name="_Ref523481678"/>
      <w:r w:rsidRPr="007F0038">
        <w:rPr>
          <w:rFonts w:cs="Arial"/>
        </w:rPr>
        <w:t>Wykonawca zobowiązany jest do</w:t>
      </w:r>
      <w:r w:rsidR="00B273C7">
        <w:rPr>
          <w:rFonts w:cs="Arial"/>
        </w:rPr>
        <w:t>łączyć do każdej</w:t>
      </w:r>
      <w:r w:rsidRPr="007F0038">
        <w:rPr>
          <w:rFonts w:cs="Arial"/>
        </w:rPr>
        <w:t xml:space="preserve"> faktury </w:t>
      </w:r>
      <w:r w:rsidR="00F53C35" w:rsidRPr="00F53C35">
        <w:rPr>
          <w:rFonts w:cs="Arial"/>
        </w:rPr>
        <w:t xml:space="preserve">wystawionej </w:t>
      </w:r>
      <w:r w:rsidRPr="007F0038">
        <w:rPr>
          <w:rFonts w:cs="Arial"/>
        </w:rPr>
        <w:t xml:space="preserve">Zamawiającemu pisemne </w:t>
      </w:r>
      <w:r w:rsidR="00766761">
        <w:rPr>
          <w:rFonts w:cs="Arial"/>
        </w:rPr>
        <w:t>oświadczenie</w:t>
      </w:r>
      <w:r w:rsidRPr="007F0038">
        <w:rPr>
          <w:rFonts w:cs="Arial"/>
        </w:rPr>
        <w:t xml:space="preserve"> </w:t>
      </w:r>
      <w:r w:rsidR="00C957A9" w:rsidRPr="00C957A9">
        <w:rPr>
          <w:rFonts w:cs="Arial"/>
        </w:rPr>
        <w:t xml:space="preserve">każdego </w:t>
      </w:r>
      <w:r w:rsidR="00766761">
        <w:rPr>
          <w:rFonts w:cs="Arial"/>
        </w:rPr>
        <w:t>p</w:t>
      </w:r>
      <w:r w:rsidRPr="007F0038">
        <w:rPr>
          <w:rFonts w:cs="Arial"/>
        </w:rPr>
        <w:t>odwykonawc</w:t>
      </w:r>
      <w:r w:rsidR="00766761">
        <w:rPr>
          <w:rFonts w:cs="Arial"/>
        </w:rPr>
        <w:t>y</w:t>
      </w:r>
      <w:r w:rsidR="003A236E">
        <w:rPr>
          <w:rFonts w:cs="Arial"/>
        </w:rPr>
        <w:t xml:space="preserve"> oraz dalszego podwykonawc</w:t>
      </w:r>
      <w:r w:rsidR="00766761">
        <w:rPr>
          <w:rFonts w:cs="Arial"/>
        </w:rPr>
        <w:t>y</w:t>
      </w:r>
      <w:r w:rsidRPr="007F0038">
        <w:rPr>
          <w:rFonts w:cs="Arial"/>
        </w:rPr>
        <w:t>, któr</w:t>
      </w:r>
      <w:r w:rsidR="003A236E">
        <w:rPr>
          <w:rFonts w:cs="Arial"/>
        </w:rPr>
        <w:t>ych</w:t>
      </w:r>
      <w:r w:rsidRPr="007F0038">
        <w:rPr>
          <w:rFonts w:cs="Arial"/>
        </w:rPr>
        <w:t xml:space="preserve"> wierzytelność </w:t>
      </w:r>
      <w:r w:rsidR="007B7DE0" w:rsidRPr="007B7DE0">
        <w:rPr>
          <w:rFonts w:cs="Arial"/>
        </w:rPr>
        <w:t>obejmuje wynagrodzenie za roboty budowlane stanowiące części składowe robót objętych fakturą Wykonawcy</w:t>
      </w:r>
      <w:r w:rsidR="007B7DE0">
        <w:rPr>
          <w:rFonts w:cs="Arial"/>
        </w:rPr>
        <w:t>,</w:t>
      </w:r>
      <w:r w:rsidR="007B7DE0" w:rsidRPr="007B7DE0">
        <w:rPr>
          <w:rFonts w:cs="Arial"/>
        </w:rPr>
        <w:t xml:space="preserve"> </w:t>
      </w:r>
      <w:r w:rsidRPr="007F0038">
        <w:rPr>
          <w:rFonts w:cs="Arial"/>
        </w:rPr>
        <w:t xml:space="preserve">o dokonaniu zapłaty na rzecz tego </w:t>
      </w:r>
      <w:r w:rsidR="00F86EA6">
        <w:rPr>
          <w:rFonts w:cs="Arial"/>
        </w:rPr>
        <w:t>p</w:t>
      </w:r>
      <w:r w:rsidRPr="007F0038">
        <w:rPr>
          <w:rFonts w:cs="Arial"/>
        </w:rPr>
        <w:t>odwykonawcy</w:t>
      </w:r>
      <w:r w:rsidR="003A236E">
        <w:rPr>
          <w:rFonts w:cs="Arial"/>
        </w:rPr>
        <w:t xml:space="preserve"> lub dalszego podwykonawcy</w:t>
      </w:r>
      <w:r w:rsidR="000B102A" w:rsidRPr="000B102A">
        <w:rPr>
          <w:rFonts w:cs="Arial"/>
        </w:rPr>
        <w:t xml:space="preserve"> faktury obejmującej wyżej wskazane roboty budowlane</w:t>
      </w:r>
      <w:r w:rsidRPr="00FF7FB3">
        <w:rPr>
          <w:rFonts w:cs="Arial"/>
        </w:rPr>
        <w:t xml:space="preserve">. </w:t>
      </w:r>
      <w:r w:rsidR="000B102A" w:rsidRPr="000B102A">
        <w:rPr>
          <w:rFonts w:cs="Arial"/>
        </w:rPr>
        <w:t xml:space="preserve">Ww. oświadczenie </w:t>
      </w:r>
      <w:r w:rsidR="000B102A">
        <w:rPr>
          <w:rFonts w:cs="Arial"/>
        </w:rPr>
        <w:t>p</w:t>
      </w:r>
      <w:r w:rsidRPr="007F0038">
        <w:rPr>
          <w:rFonts w:cs="Arial"/>
        </w:rPr>
        <w:t xml:space="preserve">owinno zawierać zestawienie kwot, które były należne </w:t>
      </w:r>
      <w:r w:rsidR="00F86EA6">
        <w:rPr>
          <w:rFonts w:cs="Arial"/>
        </w:rPr>
        <w:t>p</w:t>
      </w:r>
      <w:r w:rsidRPr="007F0038">
        <w:rPr>
          <w:rFonts w:cs="Arial"/>
        </w:rPr>
        <w:t xml:space="preserve">odwykonawcy </w:t>
      </w:r>
      <w:r w:rsidR="003A236E">
        <w:rPr>
          <w:rFonts w:cs="Arial"/>
        </w:rPr>
        <w:t>lub dalszemu podwykonawcy</w:t>
      </w:r>
      <w:r w:rsidRPr="007F0038">
        <w:rPr>
          <w:rFonts w:cs="Arial"/>
        </w:rPr>
        <w:t xml:space="preserve"> </w:t>
      </w:r>
      <w:r w:rsidR="000B102A" w:rsidRPr="000B102A">
        <w:rPr>
          <w:rFonts w:cs="Arial"/>
        </w:rPr>
        <w:t xml:space="preserve">za ww. zakres robót </w:t>
      </w:r>
      <w:r w:rsidR="009D3EC9">
        <w:rPr>
          <w:rFonts w:cs="Arial"/>
        </w:rPr>
        <w:t xml:space="preserve">oraz </w:t>
      </w:r>
      <w:r w:rsidRPr="007F0038">
        <w:rPr>
          <w:rFonts w:cs="Arial"/>
        </w:rPr>
        <w:t xml:space="preserve">oświadczenie o zapłacie wynagrodzenia </w:t>
      </w:r>
      <w:r w:rsidR="00F86EA6">
        <w:rPr>
          <w:rFonts w:cs="Arial"/>
        </w:rPr>
        <w:t>p</w:t>
      </w:r>
      <w:r w:rsidRPr="007F0038">
        <w:rPr>
          <w:rFonts w:cs="Arial"/>
        </w:rPr>
        <w:t>odwykonawcy</w:t>
      </w:r>
      <w:r w:rsidR="003A236E">
        <w:rPr>
          <w:rFonts w:cs="Arial"/>
        </w:rPr>
        <w:t xml:space="preserve"> lub dalszemu podwykonawcy</w:t>
      </w:r>
      <w:r w:rsidR="000B102A" w:rsidRPr="000B102A">
        <w:rPr>
          <w:rFonts w:cs="Arial"/>
        </w:rPr>
        <w:t xml:space="preserve"> i braku dalszych roszczeń w związku z wykonaniem ww. zakresu robót</w:t>
      </w:r>
      <w:r w:rsidRPr="007F0038">
        <w:rPr>
          <w:rFonts w:cs="Arial"/>
        </w:rPr>
        <w:t xml:space="preserve">. </w:t>
      </w:r>
      <w:r w:rsidR="00766761">
        <w:rPr>
          <w:rFonts w:cs="Arial"/>
        </w:rPr>
        <w:t>Przedłożenie oświadczeń podwykonawców oraz dalszych podwykonawców warunkuje zapłatę wynagrodzenia</w:t>
      </w:r>
      <w:r w:rsidR="009D3EC9">
        <w:rPr>
          <w:rFonts w:cs="Arial"/>
        </w:rPr>
        <w:t xml:space="preserve"> </w:t>
      </w:r>
      <w:r w:rsidR="009D3EC9" w:rsidRPr="00FF7FB3">
        <w:rPr>
          <w:rFonts w:cs="Arial"/>
        </w:rPr>
        <w:t>Wykonawcy</w:t>
      </w:r>
      <w:r w:rsidR="00766761">
        <w:rPr>
          <w:rFonts w:cs="Arial"/>
        </w:rPr>
        <w:t xml:space="preserve"> objętego fakturą.</w:t>
      </w:r>
      <w:bookmarkEnd w:id="10"/>
    </w:p>
    <w:p w14:paraId="66B5C0DF" w14:textId="77777777" w:rsidR="000B102A" w:rsidRPr="000B102A" w:rsidRDefault="000B102A" w:rsidP="000B102A">
      <w:pPr>
        <w:numPr>
          <w:ilvl w:val="0"/>
          <w:numId w:val="6"/>
        </w:numPr>
        <w:suppressAutoHyphens/>
        <w:spacing w:line="240" w:lineRule="auto"/>
        <w:rPr>
          <w:rFonts w:cs="Arial"/>
        </w:rPr>
      </w:pPr>
      <w:r w:rsidRPr="000B102A">
        <w:rPr>
          <w:rFonts w:cs="Arial"/>
        </w:rPr>
        <w:t>W braku przedłożenia ww. oświadczeń podwykonawców oraz dalszych podwykonawców Zamawiający ma prawo, według własnego uznania, wstrzymać płatność całości lub części Wynagrodzenia Wykonawcy należnego na podstawie Umowy, w kwocie odpowiadającej niezapłaconemu wynagrodzeniu przypadającemu do zapłaty na rzecz podwykonawców lub dalszych podwykonawców.</w:t>
      </w:r>
    </w:p>
    <w:p w14:paraId="63B65506" w14:textId="467AD323" w:rsidR="000B102A" w:rsidRPr="000B102A" w:rsidRDefault="000B102A" w:rsidP="000B102A">
      <w:pPr>
        <w:numPr>
          <w:ilvl w:val="0"/>
          <w:numId w:val="6"/>
        </w:numPr>
        <w:suppressAutoHyphens/>
        <w:spacing w:line="240" w:lineRule="auto"/>
        <w:rPr>
          <w:rFonts w:cs="Arial"/>
        </w:rPr>
      </w:pPr>
      <w:r w:rsidRPr="000B102A">
        <w:rPr>
          <w:rFonts w:cs="Arial"/>
        </w:rPr>
        <w:t>W przypadku niewywiązania się przez Wykonawcę z obowiązków określonych w niniejszym paragrafie Wykonawca ponosi pełną odpowiedzialność za wszelkie szkody wyrządzone Zamawiającemu z tego tytułu. W szczególności Wykonawca jest zobowiązany zwrócić Zamawiającemu wszelkie wydatki poniesione w związku z zaspokojeniem przez Zamawiającego roszczeń podwykonawców.</w:t>
      </w:r>
    </w:p>
    <w:p w14:paraId="74E8E874" w14:textId="69650DCD" w:rsidR="001439D7" w:rsidRDefault="001439D7" w:rsidP="009441B6">
      <w:pPr>
        <w:numPr>
          <w:ilvl w:val="0"/>
          <w:numId w:val="6"/>
        </w:numPr>
        <w:suppressAutoHyphens/>
        <w:spacing w:line="240" w:lineRule="auto"/>
        <w:rPr>
          <w:rFonts w:cs="Arial"/>
        </w:rPr>
      </w:pPr>
      <w:r w:rsidRPr="007F0038">
        <w:rPr>
          <w:rFonts w:cs="Arial"/>
        </w:rPr>
        <w:t>Podwykonawcy</w:t>
      </w:r>
      <w:r w:rsidR="00D473FB">
        <w:rPr>
          <w:rFonts w:cs="Arial"/>
        </w:rPr>
        <w:t>, dalsi podwykonawcy oraz ich</w:t>
      </w:r>
      <w:r w:rsidRPr="007F0038">
        <w:rPr>
          <w:rFonts w:cs="Arial"/>
        </w:rPr>
        <w:t xml:space="preserve"> pracownicy, realizujący prace na rzecz Wykonawcy, w ramach </w:t>
      </w:r>
      <w:r w:rsidR="00CF5143">
        <w:rPr>
          <w:rFonts w:cs="Arial"/>
        </w:rPr>
        <w:t>U</w:t>
      </w:r>
      <w:r w:rsidRPr="007F0038">
        <w:rPr>
          <w:rFonts w:cs="Arial"/>
        </w:rPr>
        <w:t xml:space="preserve">mowy, zobowiązani są do uczestnictwa w instruktażu, o którym mowa w </w:t>
      </w:r>
      <w:r w:rsidRPr="005C5294">
        <w:rPr>
          <w:rFonts w:cs="Arial"/>
        </w:rPr>
        <w:t>§</w:t>
      </w:r>
      <w:r w:rsidR="00D766D4" w:rsidRPr="005C5294">
        <w:rPr>
          <w:rFonts w:cs="Arial"/>
        </w:rPr>
        <w:t xml:space="preserve"> </w:t>
      </w:r>
      <w:r w:rsidRPr="005C5294">
        <w:rPr>
          <w:rFonts w:cs="Arial"/>
        </w:rPr>
        <w:t>1</w:t>
      </w:r>
      <w:r w:rsidR="008B4DCF" w:rsidRPr="005C5294">
        <w:rPr>
          <w:rFonts w:cs="Arial"/>
        </w:rPr>
        <w:t>0</w:t>
      </w:r>
      <w:r w:rsidRPr="007F0038">
        <w:rPr>
          <w:rFonts w:cs="Arial"/>
        </w:rPr>
        <w:t xml:space="preserve"> ust.</w:t>
      </w:r>
      <w:r w:rsidR="00D766D4">
        <w:rPr>
          <w:rFonts w:cs="Arial"/>
        </w:rPr>
        <w:t xml:space="preserve"> </w:t>
      </w:r>
      <w:r w:rsidR="00025E34">
        <w:rPr>
          <w:rFonts w:cs="Arial"/>
        </w:rPr>
        <w:fldChar w:fldCharType="begin"/>
      </w:r>
      <w:r w:rsidR="00025E34">
        <w:rPr>
          <w:rFonts w:cs="Arial"/>
        </w:rPr>
        <w:instrText xml:space="preserve"> REF _Ref523481607 \r \h </w:instrText>
      </w:r>
      <w:r w:rsidR="00025E34">
        <w:rPr>
          <w:rFonts w:cs="Arial"/>
        </w:rPr>
      </w:r>
      <w:r w:rsidR="00025E34">
        <w:rPr>
          <w:rFonts w:cs="Arial"/>
        </w:rPr>
        <w:fldChar w:fldCharType="separate"/>
      </w:r>
      <w:r w:rsidR="00E43558">
        <w:rPr>
          <w:rFonts w:cs="Arial"/>
        </w:rPr>
        <w:t>30</w:t>
      </w:r>
      <w:r w:rsidR="00025E34">
        <w:rPr>
          <w:rFonts w:cs="Arial"/>
        </w:rPr>
        <w:fldChar w:fldCharType="end"/>
      </w:r>
      <w:r w:rsidRPr="007F0038">
        <w:rPr>
          <w:rFonts w:cs="Arial"/>
        </w:rPr>
        <w:t>.</w:t>
      </w:r>
    </w:p>
    <w:p w14:paraId="262A9C09" w14:textId="77777777" w:rsidR="001439D7" w:rsidRPr="006B43F1" w:rsidRDefault="001439D7" w:rsidP="006B43F1">
      <w:pPr>
        <w:pStyle w:val="Nagwek1"/>
        <w:jc w:val="center"/>
        <w:rPr>
          <w:sz w:val="22"/>
          <w:szCs w:val="22"/>
        </w:rPr>
      </w:pPr>
      <w:bookmarkStart w:id="11" w:name="_Ref523481743"/>
      <w:r w:rsidRPr="006B43F1">
        <w:rPr>
          <w:sz w:val="22"/>
          <w:szCs w:val="22"/>
        </w:rPr>
        <w:t xml:space="preserve">§ </w:t>
      </w:r>
      <w:r w:rsidR="00DA5B76" w:rsidRPr="006B43F1">
        <w:rPr>
          <w:sz w:val="22"/>
          <w:szCs w:val="22"/>
        </w:rPr>
        <w:t>8</w:t>
      </w:r>
      <w:r w:rsidR="00C146A9" w:rsidRPr="006B43F1">
        <w:rPr>
          <w:sz w:val="22"/>
          <w:szCs w:val="22"/>
        </w:rPr>
        <w:t xml:space="preserve"> </w:t>
      </w:r>
      <w:r w:rsidRPr="006B43F1">
        <w:rPr>
          <w:sz w:val="22"/>
          <w:szCs w:val="22"/>
        </w:rPr>
        <w:t>WARUNKI PŁATNOŚCI</w:t>
      </w:r>
      <w:bookmarkEnd w:id="11"/>
    </w:p>
    <w:p w14:paraId="4BB0BC57" w14:textId="34CE184A" w:rsidR="002C6BF3" w:rsidRPr="000F0F04" w:rsidRDefault="002C6BF3" w:rsidP="000F0F04">
      <w:pPr>
        <w:numPr>
          <w:ilvl w:val="0"/>
          <w:numId w:val="7"/>
        </w:numPr>
        <w:suppressAutoHyphens/>
        <w:spacing w:line="240" w:lineRule="auto"/>
        <w:rPr>
          <w:rFonts w:cs="Arial"/>
        </w:rPr>
      </w:pPr>
      <w:r w:rsidRPr="002C6BF3">
        <w:rPr>
          <w:rFonts w:cs="Arial"/>
        </w:rPr>
        <w:t>Wynagrodzenie Wykonawcy za wykonanie przedmiot</w:t>
      </w:r>
      <w:r w:rsidR="007E00BA">
        <w:rPr>
          <w:rFonts w:cs="Arial"/>
        </w:rPr>
        <w:t>u Umowy płatne będzie przelewem po zakończeniu każdego z etapów zgodnie z załącznik</w:t>
      </w:r>
      <w:r w:rsidR="008644A4">
        <w:rPr>
          <w:rFonts w:cs="Arial"/>
        </w:rPr>
        <w:t>iem</w:t>
      </w:r>
      <w:r w:rsidR="007E00BA">
        <w:rPr>
          <w:rFonts w:cs="Arial"/>
        </w:rPr>
        <w:t xml:space="preserve"> nr 3 do </w:t>
      </w:r>
      <w:r w:rsidR="002A1FB8" w:rsidRPr="002A1FB8">
        <w:rPr>
          <w:rFonts w:cs="Arial"/>
        </w:rPr>
        <w:t>Umowy, na podstawie faktur VAT, wystawionych na podstawie odpowiedniego protokołu odbioru.</w:t>
      </w:r>
    </w:p>
    <w:p w14:paraId="563642DA" w14:textId="64CF593F" w:rsidR="002C6BF3" w:rsidRPr="00A34BDA" w:rsidRDefault="00A34BDA" w:rsidP="00A34BDA">
      <w:pPr>
        <w:pStyle w:val="Tekstkomentarza"/>
        <w:numPr>
          <w:ilvl w:val="0"/>
          <w:numId w:val="7"/>
        </w:numPr>
        <w:rPr>
          <w:rFonts w:cs="Arial"/>
          <w:sz w:val="22"/>
        </w:rPr>
      </w:pPr>
      <w:r w:rsidRPr="00A34BDA">
        <w:rPr>
          <w:rFonts w:cs="Arial"/>
          <w:sz w:val="22"/>
        </w:rPr>
        <w:t>Płatności wynikające z Umowy, Zamawiający r</w:t>
      </w:r>
      <w:r>
        <w:rPr>
          <w:rFonts w:cs="Arial"/>
          <w:sz w:val="22"/>
        </w:rPr>
        <w:t>egulować będzie przelewem na</w:t>
      </w:r>
      <w:r w:rsidRPr="00A34BDA">
        <w:rPr>
          <w:rFonts w:cs="Arial"/>
          <w:sz w:val="22"/>
        </w:rPr>
        <w:t xml:space="preserve"> konto</w:t>
      </w:r>
      <w:r w:rsidR="00A2213A">
        <w:rPr>
          <w:rFonts w:cs="Arial"/>
          <w:sz w:val="22"/>
        </w:rPr>
        <w:t xml:space="preserve"> Wykonawcy nr</w:t>
      </w:r>
      <w:r w:rsidRPr="00A34BDA">
        <w:rPr>
          <w:rFonts w:cs="Arial"/>
          <w:sz w:val="22"/>
        </w:rPr>
        <w:t xml:space="preserve"> </w:t>
      </w:r>
      <w:r w:rsidR="00A2213A">
        <w:rPr>
          <w:rFonts w:cs="Arial"/>
          <w:sz w:val="22"/>
        </w:rPr>
        <w:t>…………</w:t>
      </w:r>
      <w:r w:rsidRPr="00A34BDA">
        <w:rPr>
          <w:rFonts w:cs="Arial"/>
          <w:sz w:val="22"/>
        </w:rPr>
        <w:t xml:space="preserve">…………………………… na podstawie prawidłowo wystawionej przez Wykonawcę faktury VAT, w terminie 30 dni od daty jej prawidłowego doręczenia do Zamawiającego na adres </w:t>
      </w:r>
      <w:r w:rsidR="000F0F04" w:rsidRPr="000F0F04">
        <w:rPr>
          <w:rFonts w:cs="Arial"/>
          <w:b/>
          <w:sz w:val="22"/>
        </w:rPr>
        <w:t>INWAR S.A., ul. Juliana Tuwima 4, 98-200 Sieradz</w:t>
      </w:r>
      <w:r w:rsidRPr="0045528B">
        <w:rPr>
          <w:rFonts w:cs="Arial"/>
          <w:sz w:val="22"/>
        </w:rPr>
        <w:t xml:space="preserve">, </w:t>
      </w:r>
      <w:r w:rsidR="001439D7" w:rsidRPr="0045528B">
        <w:rPr>
          <w:rFonts w:cs="Arial"/>
          <w:sz w:val="22"/>
        </w:rPr>
        <w:t>z zastrzeżeniem §</w:t>
      </w:r>
      <w:r w:rsidR="00D766D4" w:rsidRPr="00A34BDA">
        <w:rPr>
          <w:rFonts w:cs="Arial"/>
          <w:sz w:val="22"/>
        </w:rPr>
        <w:t xml:space="preserve"> </w:t>
      </w:r>
      <w:r w:rsidR="00482BB6" w:rsidRPr="00A34BDA">
        <w:rPr>
          <w:rFonts w:cs="Arial"/>
          <w:sz w:val="22"/>
        </w:rPr>
        <w:t>7</w:t>
      </w:r>
      <w:r w:rsidR="00D766D4" w:rsidRPr="00A34BDA">
        <w:rPr>
          <w:rFonts w:cs="Arial"/>
          <w:sz w:val="22"/>
        </w:rPr>
        <w:t xml:space="preserve"> </w:t>
      </w:r>
      <w:r w:rsidR="001439D7" w:rsidRPr="00A34BDA">
        <w:rPr>
          <w:rFonts w:cs="Arial"/>
          <w:sz w:val="22"/>
        </w:rPr>
        <w:t>ust.</w:t>
      </w:r>
      <w:r w:rsidR="002845FA" w:rsidRPr="00A34BDA">
        <w:rPr>
          <w:rFonts w:cs="Arial"/>
          <w:sz w:val="22"/>
        </w:rPr>
        <w:t xml:space="preserve"> </w:t>
      </w:r>
      <w:r w:rsidR="00025E34">
        <w:rPr>
          <w:rFonts w:cs="Arial"/>
          <w:sz w:val="22"/>
        </w:rPr>
        <w:fldChar w:fldCharType="begin"/>
      </w:r>
      <w:r w:rsidR="00025E34">
        <w:rPr>
          <w:rFonts w:cs="Arial"/>
          <w:sz w:val="22"/>
        </w:rPr>
        <w:instrText xml:space="preserve"> REF _Ref523481678 \r \h </w:instrText>
      </w:r>
      <w:r w:rsidR="00025E34">
        <w:rPr>
          <w:rFonts w:cs="Arial"/>
          <w:sz w:val="22"/>
        </w:rPr>
      </w:r>
      <w:r w:rsidR="00025E34">
        <w:rPr>
          <w:rFonts w:cs="Arial"/>
          <w:sz w:val="22"/>
        </w:rPr>
        <w:fldChar w:fldCharType="separate"/>
      </w:r>
      <w:r w:rsidR="00E43558">
        <w:rPr>
          <w:rFonts w:cs="Arial"/>
          <w:sz w:val="22"/>
        </w:rPr>
        <w:t>19</w:t>
      </w:r>
      <w:r w:rsidR="00025E34">
        <w:rPr>
          <w:rFonts w:cs="Arial"/>
          <w:sz w:val="22"/>
        </w:rPr>
        <w:fldChar w:fldCharType="end"/>
      </w:r>
      <w:r w:rsidR="002845FA" w:rsidRPr="00A34BDA">
        <w:rPr>
          <w:rFonts w:cs="Arial"/>
        </w:rPr>
        <w:t>.</w:t>
      </w:r>
    </w:p>
    <w:p w14:paraId="7AAF7896" w14:textId="77777777" w:rsidR="002C6BF3" w:rsidRPr="003E6320" w:rsidRDefault="002C6BF3" w:rsidP="009441B6">
      <w:pPr>
        <w:numPr>
          <w:ilvl w:val="0"/>
          <w:numId w:val="7"/>
        </w:numPr>
        <w:suppressAutoHyphens/>
        <w:spacing w:line="240" w:lineRule="auto"/>
        <w:rPr>
          <w:rFonts w:cs="Arial"/>
        </w:rPr>
      </w:pPr>
      <w:r w:rsidRPr="002C6BF3">
        <w:rPr>
          <w:rFonts w:cs="Arial"/>
        </w:rPr>
        <w:t>Wykonawca zobowiązany jest umieścić na</w:t>
      </w:r>
      <w:r w:rsidR="008644A4">
        <w:rPr>
          <w:rFonts w:cs="Arial"/>
        </w:rPr>
        <w:t xml:space="preserve"> każdej</w:t>
      </w:r>
      <w:r w:rsidRPr="002C6BF3">
        <w:rPr>
          <w:rFonts w:cs="Arial"/>
        </w:rPr>
        <w:t xml:space="preserve"> fakturze numer zamówienia nadany przez Zamawiającego.</w:t>
      </w:r>
    </w:p>
    <w:p w14:paraId="38B21910" w14:textId="77777777" w:rsidR="001439D7" w:rsidRPr="007F0038" w:rsidRDefault="001439D7" w:rsidP="009441B6">
      <w:pPr>
        <w:numPr>
          <w:ilvl w:val="0"/>
          <w:numId w:val="7"/>
        </w:numPr>
        <w:suppressAutoHyphens/>
        <w:spacing w:line="240" w:lineRule="auto"/>
        <w:rPr>
          <w:rFonts w:cs="Arial"/>
        </w:rPr>
      </w:pPr>
      <w:r w:rsidRPr="007F0038">
        <w:rPr>
          <w:rFonts w:cs="Arial"/>
        </w:rPr>
        <w:t>Strony przyjmują, że datą zapłaty będzie data obciążenia rachunku bankowego Zamawiającego.</w:t>
      </w:r>
    </w:p>
    <w:p w14:paraId="23785D58" w14:textId="77777777" w:rsidR="001439D7" w:rsidRPr="007F0038" w:rsidRDefault="001439D7" w:rsidP="009441B6">
      <w:pPr>
        <w:numPr>
          <w:ilvl w:val="0"/>
          <w:numId w:val="7"/>
        </w:numPr>
        <w:suppressAutoHyphens/>
        <w:spacing w:line="240" w:lineRule="auto"/>
        <w:rPr>
          <w:rFonts w:cs="Arial"/>
        </w:rPr>
      </w:pPr>
      <w:r w:rsidRPr="00751F1F">
        <w:rPr>
          <w:rFonts w:cs="Arial"/>
        </w:rPr>
        <w:t xml:space="preserve">Veolia Energia </w:t>
      </w:r>
      <w:r w:rsidR="00AD4D48">
        <w:rPr>
          <w:rFonts w:cs="Arial"/>
        </w:rPr>
        <w:t>Poznań</w:t>
      </w:r>
      <w:r w:rsidR="00AD4D48" w:rsidRPr="007F0038">
        <w:rPr>
          <w:rFonts w:cs="Arial"/>
        </w:rPr>
        <w:t xml:space="preserve"> </w:t>
      </w:r>
      <w:r w:rsidRPr="007F0038">
        <w:rPr>
          <w:rFonts w:cs="Arial"/>
        </w:rPr>
        <w:t xml:space="preserve">S.A. jest płatnikiem VAT zarejestrowanym pod numerem NIP </w:t>
      </w:r>
      <w:r w:rsidR="00AD4D48" w:rsidRPr="00580E53">
        <w:rPr>
          <w:rFonts w:ascii="Tahoma" w:eastAsia="Tahoma" w:hAnsi="Tahoma"/>
          <w:b/>
        </w:rPr>
        <w:t>777-00-00-755</w:t>
      </w:r>
      <w:r w:rsidRPr="007F0038">
        <w:rPr>
          <w:rFonts w:cs="Arial"/>
        </w:rPr>
        <w:t xml:space="preserve"> uprawnionym do otrzymywania i wystawiania faktur VAT.</w:t>
      </w:r>
    </w:p>
    <w:p w14:paraId="5BA1CD56" w14:textId="6171BF9E" w:rsidR="001439D7" w:rsidRPr="007F0038" w:rsidRDefault="001439D7" w:rsidP="009441B6">
      <w:pPr>
        <w:numPr>
          <w:ilvl w:val="0"/>
          <w:numId w:val="7"/>
        </w:numPr>
        <w:suppressAutoHyphens/>
        <w:spacing w:line="240" w:lineRule="auto"/>
        <w:rPr>
          <w:rFonts w:cs="Arial"/>
        </w:rPr>
      </w:pPr>
      <w:r w:rsidRPr="007F0038">
        <w:rPr>
          <w:rFonts w:cs="Arial"/>
        </w:rPr>
        <w:t xml:space="preserve">Wykonawca jest płatnikiem podatku VAT </w:t>
      </w:r>
      <w:r w:rsidR="003711F1">
        <w:rPr>
          <w:rFonts w:cs="Arial"/>
        </w:rPr>
        <w:t>zarejestrowanym pod numerem NIP </w:t>
      </w:r>
      <w:r w:rsidRPr="00580E53">
        <w:rPr>
          <w:rFonts w:cs="Arial"/>
          <w:b/>
        </w:rPr>
        <w:t>.............</w:t>
      </w:r>
      <w:r w:rsidR="003711F1">
        <w:rPr>
          <w:rFonts w:cs="Arial"/>
          <w:b/>
        </w:rPr>
        <w:t>.............</w:t>
      </w:r>
      <w:r w:rsidRPr="00580E53">
        <w:rPr>
          <w:rFonts w:cs="Arial"/>
          <w:b/>
        </w:rPr>
        <w:t xml:space="preserve">.... </w:t>
      </w:r>
      <w:r w:rsidRPr="007F0038">
        <w:rPr>
          <w:rFonts w:cs="Arial"/>
        </w:rPr>
        <w:t>uprawnionym do otrzymywania i wystawiania faktur VAT.</w:t>
      </w:r>
    </w:p>
    <w:p w14:paraId="694F4A4F" w14:textId="08F7D708" w:rsidR="001439D7" w:rsidRPr="005447F6" w:rsidRDefault="001439D7" w:rsidP="009441B6">
      <w:pPr>
        <w:numPr>
          <w:ilvl w:val="0"/>
          <w:numId w:val="7"/>
        </w:numPr>
        <w:suppressAutoHyphens/>
        <w:spacing w:line="240" w:lineRule="auto"/>
        <w:rPr>
          <w:rFonts w:cs="Arial"/>
        </w:rPr>
      </w:pPr>
      <w:r w:rsidRPr="005447F6">
        <w:rPr>
          <w:rFonts w:cs="Arial"/>
        </w:rPr>
        <w:t>Wykonawca oświadcza, że wystawia, posiada i przechowuje wszelkie dokumenty zgodnie z obowiązującymi przepisami ustawy z dnia 11.03.2004 r. o podatku od towarów i usług w szczególności art.106 -106q tej ustawy, oraz wydanymi na jej podstawie przepisami wykonawczymi.</w:t>
      </w:r>
    </w:p>
    <w:p w14:paraId="21E2B263" w14:textId="270108CD" w:rsidR="001439D7" w:rsidRPr="007F0038" w:rsidRDefault="001439D7" w:rsidP="009441B6">
      <w:pPr>
        <w:numPr>
          <w:ilvl w:val="0"/>
          <w:numId w:val="7"/>
        </w:numPr>
        <w:suppressAutoHyphens/>
        <w:spacing w:line="240" w:lineRule="auto"/>
        <w:rPr>
          <w:rFonts w:cs="Arial"/>
        </w:rPr>
      </w:pPr>
      <w:r w:rsidRPr="007F0038">
        <w:rPr>
          <w:rFonts w:cs="Arial"/>
        </w:rPr>
        <w:t xml:space="preserve">W przypadku gdy Wykonawca uchybi obowiązkom określonym w </w:t>
      </w:r>
      <w:r w:rsidR="00025E34">
        <w:rPr>
          <w:rFonts w:cs="Arial"/>
        </w:rPr>
        <w:fldChar w:fldCharType="begin"/>
      </w:r>
      <w:r w:rsidR="00025E34">
        <w:rPr>
          <w:rFonts w:cs="Arial"/>
        </w:rPr>
        <w:instrText xml:space="preserve"> REF _Ref523481743 \h </w:instrText>
      </w:r>
      <w:r w:rsidR="00025E34">
        <w:rPr>
          <w:rFonts w:cs="Arial"/>
        </w:rPr>
      </w:r>
      <w:r w:rsidR="00025E34">
        <w:rPr>
          <w:rFonts w:cs="Arial"/>
        </w:rPr>
        <w:fldChar w:fldCharType="separate"/>
      </w:r>
      <w:r w:rsidR="00E43558" w:rsidRPr="006B43F1">
        <w:rPr>
          <w:szCs w:val="22"/>
        </w:rPr>
        <w:t>§ 8 WARUNKI PŁATNOŚCI</w:t>
      </w:r>
      <w:r w:rsidR="00025E34">
        <w:rPr>
          <w:rFonts w:cs="Arial"/>
        </w:rPr>
        <w:fldChar w:fldCharType="end"/>
      </w:r>
      <w:r w:rsidR="00DB253B" w:rsidRPr="00DB253B">
        <w:rPr>
          <w:rFonts w:cs="Arial"/>
        </w:rPr>
        <w:t xml:space="preserve"> niniejszej Umowy </w:t>
      </w:r>
      <w:r w:rsidRPr="007F0038">
        <w:rPr>
          <w:rFonts w:cs="Arial"/>
        </w:rPr>
        <w:t xml:space="preserve">Zamawiający poniesie z tego tytułu szkodę, Wykonawca </w:t>
      </w:r>
      <w:r w:rsidRPr="007F0038">
        <w:rPr>
          <w:rFonts w:cs="Arial"/>
        </w:rPr>
        <w:lastRenderedPageBreak/>
        <w:t>obowiązany jest do jej naprawienia w pełnej wysokości, w szczególności zobowiązany jest do zwrotu na rzecz Zamawiającego uiszczonych przez niego kwot odliczeń od podatku VAT, odsetek i kar.</w:t>
      </w:r>
    </w:p>
    <w:p w14:paraId="10E232D8" w14:textId="77777777" w:rsidR="001439D7" w:rsidRPr="00A57BCD" w:rsidRDefault="001439D7" w:rsidP="006B43F1">
      <w:pPr>
        <w:pStyle w:val="Nagwek1"/>
        <w:jc w:val="center"/>
        <w:rPr>
          <w:sz w:val="22"/>
          <w:szCs w:val="22"/>
          <w:lang w:val="pl-PL"/>
        </w:rPr>
      </w:pPr>
      <w:r w:rsidRPr="00A57BCD">
        <w:rPr>
          <w:sz w:val="22"/>
          <w:szCs w:val="22"/>
          <w:lang w:val="pl-PL"/>
        </w:rPr>
        <w:t xml:space="preserve">§ </w:t>
      </w:r>
      <w:r w:rsidR="00DA5B76" w:rsidRPr="00A57BCD">
        <w:rPr>
          <w:sz w:val="22"/>
          <w:szCs w:val="22"/>
          <w:lang w:val="pl-PL"/>
        </w:rPr>
        <w:t>9</w:t>
      </w:r>
      <w:r w:rsidR="00C146A9" w:rsidRPr="00A57BCD">
        <w:rPr>
          <w:sz w:val="22"/>
          <w:szCs w:val="22"/>
          <w:lang w:val="pl-PL"/>
        </w:rPr>
        <w:t xml:space="preserve"> </w:t>
      </w:r>
      <w:r w:rsidRPr="00A57BCD">
        <w:rPr>
          <w:sz w:val="22"/>
          <w:szCs w:val="22"/>
          <w:lang w:val="pl-PL"/>
        </w:rPr>
        <w:t>OBOWIĄZKI ZAMAWIAJĄCEGO</w:t>
      </w:r>
    </w:p>
    <w:p w14:paraId="50C548C2" w14:textId="77777777" w:rsidR="001439D7" w:rsidRPr="007F0038" w:rsidRDefault="001439D7" w:rsidP="001439D7">
      <w:pPr>
        <w:rPr>
          <w:rFonts w:cs="Arial"/>
        </w:rPr>
      </w:pPr>
      <w:r w:rsidRPr="007F0038">
        <w:rPr>
          <w:rFonts w:cs="Arial"/>
        </w:rPr>
        <w:t>Zamawiający zapewnia Wykonawcy:</w:t>
      </w:r>
    </w:p>
    <w:p w14:paraId="3B850E79" w14:textId="77777777" w:rsidR="001439D7" w:rsidRPr="007F0038" w:rsidRDefault="001439D7" w:rsidP="009441B6">
      <w:pPr>
        <w:numPr>
          <w:ilvl w:val="0"/>
          <w:numId w:val="8"/>
        </w:numPr>
        <w:suppressAutoHyphens/>
        <w:spacing w:line="240" w:lineRule="auto"/>
        <w:rPr>
          <w:rFonts w:cs="Arial"/>
        </w:rPr>
      </w:pPr>
      <w:r w:rsidRPr="007F0038">
        <w:rPr>
          <w:rFonts w:cs="Arial"/>
        </w:rPr>
        <w:t xml:space="preserve">Nieodpłatne przeszkolenie pracowników Wykonawcy i </w:t>
      </w:r>
      <w:r w:rsidR="003F1FCA">
        <w:rPr>
          <w:rFonts w:cs="Arial"/>
        </w:rPr>
        <w:t>p</w:t>
      </w:r>
      <w:r w:rsidRPr="007F0038">
        <w:rPr>
          <w:rFonts w:cs="Arial"/>
        </w:rPr>
        <w:t>odwykonawc</w:t>
      </w:r>
      <w:r w:rsidR="003F1FCA">
        <w:rPr>
          <w:rFonts w:cs="Arial"/>
        </w:rPr>
        <w:t>ów</w:t>
      </w:r>
      <w:r w:rsidRPr="007F0038">
        <w:rPr>
          <w:rFonts w:cs="Arial"/>
        </w:rPr>
        <w:t xml:space="preserve"> w zakresie bhp </w:t>
      </w:r>
      <w:r>
        <w:rPr>
          <w:rFonts w:cs="Arial"/>
        </w:rPr>
        <w:br/>
      </w:r>
      <w:r w:rsidRPr="007F0038">
        <w:rPr>
          <w:rFonts w:cs="Arial"/>
        </w:rPr>
        <w:t>i p.poż.</w:t>
      </w:r>
    </w:p>
    <w:p w14:paraId="7A89032F" w14:textId="77777777" w:rsidR="001439D7" w:rsidRPr="007F0038" w:rsidRDefault="001439D7" w:rsidP="009441B6">
      <w:pPr>
        <w:numPr>
          <w:ilvl w:val="0"/>
          <w:numId w:val="8"/>
        </w:numPr>
        <w:suppressAutoHyphens/>
        <w:spacing w:line="240" w:lineRule="auto"/>
        <w:rPr>
          <w:rFonts w:cs="Arial"/>
        </w:rPr>
      </w:pPr>
      <w:r w:rsidRPr="007F0038">
        <w:rPr>
          <w:rFonts w:cs="Arial"/>
        </w:rPr>
        <w:t>Przeprowadzenie odbioru wykonanych robót i zapłatę wynagrodzenia Wykonawcy.</w:t>
      </w:r>
    </w:p>
    <w:p w14:paraId="754C09FF" w14:textId="226E9E9A" w:rsidR="00AD1047" w:rsidRDefault="001278CB" w:rsidP="009441B6">
      <w:pPr>
        <w:numPr>
          <w:ilvl w:val="0"/>
          <w:numId w:val="8"/>
        </w:numPr>
        <w:suppressAutoHyphens/>
        <w:spacing w:line="240" w:lineRule="auto"/>
        <w:rPr>
          <w:rFonts w:cs="Arial"/>
        </w:rPr>
      </w:pPr>
      <w:r w:rsidRPr="001278CB">
        <w:rPr>
          <w:rFonts w:cs="Arial"/>
        </w:rPr>
        <w:t>Dostarczenie projektu budowlanego</w:t>
      </w:r>
      <w:r w:rsidR="00580E53">
        <w:rPr>
          <w:rFonts w:cs="Arial"/>
        </w:rPr>
        <w:t>,</w:t>
      </w:r>
      <w:r w:rsidRPr="001278CB">
        <w:rPr>
          <w:rFonts w:cs="Arial"/>
        </w:rPr>
        <w:t xml:space="preserve"> projektu budowlanego </w:t>
      </w:r>
      <w:r w:rsidR="001439D7" w:rsidRPr="007F0038">
        <w:rPr>
          <w:rFonts w:cs="Arial"/>
        </w:rPr>
        <w:t xml:space="preserve">wraz z projektem wykonawczym na wykonanie prac będących przedmiotem </w:t>
      </w:r>
      <w:r w:rsidR="00A74A27">
        <w:rPr>
          <w:rFonts w:cs="Arial"/>
        </w:rPr>
        <w:t>U</w:t>
      </w:r>
      <w:r w:rsidR="001439D7" w:rsidRPr="007F0038">
        <w:rPr>
          <w:rFonts w:cs="Arial"/>
        </w:rPr>
        <w:t>mowy</w:t>
      </w:r>
    </w:p>
    <w:p w14:paraId="01287972" w14:textId="77777777" w:rsidR="001439D7" w:rsidRPr="00A57BCD" w:rsidRDefault="001439D7" w:rsidP="006B43F1">
      <w:pPr>
        <w:pStyle w:val="Nagwek1"/>
        <w:jc w:val="center"/>
        <w:rPr>
          <w:sz w:val="22"/>
          <w:szCs w:val="22"/>
          <w:lang w:val="pl-PL"/>
        </w:rPr>
      </w:pPr>
      <w:r w:rsidRPr="00A57BCD">
        <w:rPr>
          <w:sz w:val="22"/>
          <w:szCs w:val="22"/>
          <w:lang w:val="pl-PL"/>
        </w:rPr>
        <w:t xml:space="preserve">§ </w:t>
      </w:r>
      <w:r w:rsidR="00C146A9" w:rsidRPr="00A57BCD">
        <w:rPr>
          <w:sz w:val="22"/>
          <w:szCs w:val="22"/>
          <w:lang w:val="pl-PL"/>
        </w:rPr>
        <w:t>1</w:t>
      </w:r>
      <w:r w:rsidR="00DA5B76" w:rsidRPr="00A57BCD">
        <w:rPr>
          <w:sz w:val="22"/>
          <w:szCs w:val="22"/>
          <w:lang w:val="pl-PL"/>
        </w:rPr>
        <w:t>0</w:t>
      </w:r>
      <w:r w:rsidR="00C146A9" w:rsidRPr="00A57BCD">
        <w:rPr>
          <w:sz w:val="22"/>
          <w:szCs w:val="22"/>
          <w:lang w:val="pl-PL"/>
        </w:rPr>
        <w:t xml:space="preserve"> </w:t>
      </w:r>
      <w:r w:rsidRPr="00A57BCD">
        <w:rPr>
          <w:sz w:val="22"/>
          <w:szCs w:val="22"/>
          <w:lang w:val="pl-PL"/>
        </w:rPr>
        <w:t>OBOWIĄZKI WYKONAWCY</w:t>
      </w:r>
    </w:p>
    <w:p w14:paraId="08C7BCFF" w14:textId="77777777" w:rsidR="001439D7" w:rsidRPr="007F0038" w:rsidRDefault="001439D7" w:rsidP="001439D7">
      <w:pPr>
        <w:rPr>
          <w:rFonts w:cs="Arial"/>
        </w:rPr>
      </w:pPr>
      <w:r w:rsidRPr="007F0038">
        <w:rPr>
          <w:rFonts w:cs="Arial"/>
        </w:rPr>
        <w:t>Do obowiązków Wykonawcy należy, w szczególności:</w:t>
      </w:r>
    </w:p>
    <w:p w14:paraId="71AA270D" w14:textId="08C748EC" w:rsidR="001439D7" w:rsidRPr="007F0038" w:rsidRDefault="001439D7" w:rsidP="009441B6">
      <w:pPr>
        <w:numPr>
          <w:ilvl w:val="0"/>
          <w:numId w:val="9"/>
        </w:numPr>
        <w:suppressAutoHyphens/>
        <w:spacing w:line="240" w:lineRule="auto"/>
        <w:rPr>
          <w:rFonts w:cs="Arial"/>
        </w:rPr>
      </w:pPr>
      <w:r w:rsidRPr="007F0038">
        <w:rPr>
          <w:rFonts w:cs="Arial"/>
        </w:rPr>
        <w:t>Terminowe i jakościowo dobre wykonanie przedmiotu zamówienia w szczególności bezwzględne przestrzeganie terminu postoju sieci podanego przed Zamawiającego.</w:t>
      </w:r>
    </w:p>
    <w:p w14:paraId="27A90DB4" w14:textId="77777777" w:rsidR="001439D7" w:rsidRPr="007F0038" w:rsidRDefault="001439D7" w:rsidP="009441B6">
      <w:pPr>
        <w:numPr>
          <w:ilvl w:val="0"/>
          <w:numId w:val="9"/>
        </w:numPr>
        <w:suppressAutoHyphens/>
        <w:spacing w:line="240" w:lineRule="auto"/>
        <w:rPr>
          <w:rFonts w:cs="Arial"/>
        </w:rPr>
      </w:pPr>
      <w:r w:rsidRPr="007F0038">
        <w:rPr>
          <w:rFonts w:cs="Arial"/>
        </w:rPr>
        <w:t>Obowiązkowe posiadanie na budowie i aktualizowanie na bieżąco Dziennika</w:t>
      </w:r>
      <w:r>
        <w:rPr>
          <w:rFonts w:cs="Arial"/>
        </w:rPr>
        <w:t xml:space="preserve"> Budowy</w:t>
      </w:r>
      <w:r w:rsidR="003E6320">
        <w:rPr>
          <w:rFonts w:cs="Arial"/>
        </w:rPr>
        <w:t>/Robót</w:t>
      </w:r>
      <w:r w:rsidRPr="007F0038">
        <w:rPr>
          <w:rFonts w:cs="Arial"/>
        </w:rPr>
        <w:t>.</w:t>
      </w:r>
    </w:p>
    <w:p w14:paraId="1B7F8AE2" w14:textId="77777777" w:rsidR="001439D7" w:rsidRPr="007F0038" w:rsidRDefault="001439D7" w:rsidP="009441B6">
      <w:pPr>
        <w:numPr>
          <w:ilvl w:val="0"/>
          <w:numId w:val="9"/>
        </w:numPr>
        <w:suppressAutoHyphens/>
        <w:spacing w:line="240" w:lineRule="auto"/>
        <w:rPr>
          <w:rFonts w:cs="Arial"/>
        </w:rPr>
      </w:pPr>
      <w:r w:rsidRPr="007F0038">
        <w:rPr>
          <w:rFonts w:cs="Arial"/>
        </w:rPr>
        <w:t>Prot</w:t>
      </w:r>
      <w:r w:rsidR="001833FC">
        <w:rPr>
          <w:rFonts w:cs="Arial"/>
        </w:rPr>
        <w:t>o</w:t>
      </w:r>
      <w:r w:rsidRPr="007F0038">
        <w:rPr>
          <w:rFonts w:cs="Arial"/>
        </w:rPr>
        <w:t>k</w:t>
      </w:r>
      <w:r w:rsidR="00E144BA">
        <w:rPr>
          <w:rFonts w:cs="Arial"/>
        </w:rPr>
        <w:t>o</w:t>
      </w:r>
      <w:r w:rsidRPr="007F0038">
        <w:rPr>
          <w:rFonts w:cs="Arial"/>
        </w:rPr>
        <w:t>larne przyjęcie od właściciela terenu i odpowiednie zabezpieczenie terenu budowy wraz ze znajdującymi się na nim obiektami budowlanymi urządzeniami technicznymi oraz podlegającymi ochronie elementami środowiska przyrodniczego.</w:t>
      </w:r>
    </w:p>
    <w:p w14:paraId="06FFC770" w14:textId="77777777" w:rsidR="001439D7" w:rsidRPr="007F0038" w:rsidRDefault="001439D7" w:rsidP="009441B6">
      <w:pPr>
        <w:numPr>
          <w:ilvl w:val="0"/>
          <w:numId w:val="9"/>
        </w:numPr>
        <w:suppressAutoHyphens/>
        <w:spacing w:line="240" w:lineRule="auto"/>
        <w:rPr>
          <w:rFonts w:cs="Arial"/>
        </w:rPr>
      </w:pPr>
      <w:r w:rsidRPr="007F0038">
        <w:rPr>
          <w:rFonts w:cs="Arial"/>
        </w:rPr>
        <w:t>Zapewnienie geodezyjnego wytyczenia obiektu oraz zorganizowanie budowy i kierowanie budową w sposób zgodny z projektem, przepisami w tym techniczno-budowlanymi oraz przepisami bezpieczeństwa i higieny pracy.</w:t>
      </w:r>
    </w:p>
    <w:p w14:paraId="1D92C42B" w14:textId="77777777" w:rsidR="00644272" w:rsidRPr="00BF6313" w:rsidRDefault="00FE2D41" w:rsidP="00644272">
      <w:pPr>
        <w:numPr>
          <w:ilvl w:val="0"/>
          <w:numId w:val="9"/>
        </w:numPr>
        <w:suppressAutoHyphens/>
        <w:spacing w:line="240" w:lineRule="auto"/>
        <w:rPr>
          <w:rFonts w:cs="Arial"/>
        </w:rPr>
      </w:pPr>
      <w:r w:rsidRPr="00BF6313">
        <w:rPr>
          <w:rFonts w:cs="Arial"/>
          <w:szCs w:val="22"/>
        </w:rPr>
        <w:t xml:space="preserve">Zapewnienie w całym okresie realizacji Umowy miejsca składowania materiałów, </w:t>
      </w:r>
      <w:r w:rsidRPr="00BF6313">
        <w:rPr>
          <w:rFonts w:cs="Arial"/>
          <w:szCs w:val="22"/>
        </w:rPr>
        <w:br/>
        <w:t>w szczególności armatury i materiałów preizolowanych, oraz zapewnienie odpowiednich warunków ich przechowywania</w:t>
      </w:r>
      <w:r w:rsidRPr="00BF6313">
        <w:rPr>
          <w:rFonts w:cs="Arial"/>
        </w:rPr>
        <w:t>.</w:t>
      </w:r>
    </w:p>
    <w:p w14:paraId="227C6D1B" w14:textId="77777777" w:rsidR="001439D7" w:rsidRPr="007F0038" w:rsidRDefault="001439D7" w:rsidP="009441B6">
      <w:pPr>
        <w:numPr>
          <w:ilvl w:val="0"/>
          <w:numId w:val="9"/>
        </w:numPr>
        <w:suppressAutoHyphens/>
        <w:spacing w:line="240" w:lineRule="auto"/>
        <w:rPr>
          <w:rFonts w:cs="Arial"/>
        </w:rPr>
      </w:pPr>
      <w:r w:rsidRPr="007F0038">
        <w:rPr>
          <w:rFonts w:cs="Arial"/>
        </w:rPr>
        <w:t>Wstrzymanie robót budowlanych w przypadku stwierdzenia możliwości powstania zagrożenia oraz bezzwłoczne zawiadomienie o tym właściwego organu.</w:t>
      </w:r>
    </w:p>
    <w:p w14:paraId="1A72633A" w14:textId="77777777" w:rsidR="001439D7" w:rsidRPr="007F0038" w:rsidRDefault="001439D7" w:rsidP="009441B6">
      <w:pPr>
        <w:numPr>
          <w:ilvl w:val="0"/>
          <w:numId w:val="9"/>
        </w:numPr>
        <w:suppressAutoHyphens/>
        <w:spacing w:line="240" w:lineRule="auto"/>
        <w:rPr>
          <w:rFonts w:cs="Arial"/>
        </w:rPr>
      </w:pPr>
      <w:r w:rsidRPr="007F0038">
        <w:rPr>
          <w:rFonts w:cs="Arial"/>
        </w:rPr>
        <w:t xml:space="preserve">Zawiadomienie Zamawiającego o wpisie do Dziennika </w:t>
      </w:r>
      <w:r>
        <w:rPr>
          <w:rFonts w:cs="Arial"/>
        </w:rPr>
        <w:t xml:space="preserve">Budowy </w:t>
      </w:r>
      <w:r w:rsidRPr="007F0038">
        <w:rPr>
          <w:rFonts w:cs="Arial"/>
        </w:rPr>
        <w:t>dotyczącym wstrzymania robót budowlanych z powodu wykonywania ich niezgodnie z projektem.</w:t>
      </w:r>
    </w:p>
    <w:p w14:paraId="31556750" w14:textId="77777777" w:rsidR="001439D7" w:rsidRPr="007F0038" w:rsidRDefault="001439D7" w:rsidP="009441B6">
      <w:pPr>
        <w:numPr>
          <w:ilvl w:val="0"/>
          <w:numId w:val="9"/>
        </w:numPr>
        <w:suppressAutoHyphens/>
        <w:spacing w:line="240" w:lineRule="auto"/>
        <w:rPr>
          <w:rFonts w:cs="Arial"/>
        </w:rPr>
      </w:pPr>
      <w:r w:rsidRPr="007F0038">
        <w:rPr>
          <w:rFonts w:cs="Arial"/>
        </w:rPr>
        <w:t>Realizacja zaleceń wpisanych do Dziennika</w:t>
      </w:r>
      <w:r>
        <w:rPr>
          <w:rFonts w:cs="Arial"/>
        </w:rPr>
        <w:t xml:space="preserve"> Budowy</w:t>
      </w:r>
      <w:r w:rsidR="003E6320">
        <w:rPr>
          <w:rFonts w:cs="Arial"/>
        </w:rPr>
        <w:t>/Robót</w:t>
      </w:r>
      <w:r w:rsidRPr="007F0038">
        <w:rPr>
          <w:rFonts w:cs="Arial"/>
        </w:rPr>
        <w:t>.</w:t>
      </w:r>
    </w:p>
    <w:p w14:paraId="3469273A" w14:textId="77777777" w:rsidR="001439D7" w:rsidRPr="007F0038" w:rsidRDefault="001439D7" w:rsidP="009441B6">
      <w:pPr>
        <w:numPr>
          <w:ilvl w:val="0"/>
          <w:numId w:val="9"/>
        </w:numPr>
        <w:suppressAutoHyphens/>
        <w:spacing w:line="240" w:lineRule="auto"/>
        <w:rPr>
          <w:rFonts w:cs="Arial"/>
        </w:rPr>
      </w:pPr>
      <w:r w:rsidRPr="007F0038">
        <w:rPr>
          <w:rFonts w:cs="Arial"/>
        </w:rPr>
        <w:t xml:space="preserve">Zgłaszanie Zamawiającemu do sprawdzenia lub odbioru wykonywanych robót ulegających zakryciu bądź zanikających oraz zapewnienie dokonania wymaganych przepisami lub ustalonych w zamówieniu prób i sprawdzeń instalacji i urządzeń technicznych przed zgłoszeniem obiektu do odbioru </w:t>
      </w:r>
    </w:p>
    <w:p w14:paraId="4112BAA1" w14:textId="77777777" w:rsidR="001439D7" w:rsidRPr="007F0038" w:rsidRDefault="001439D7" w:rsidP="009441B6">
      <w:pPr>
        <w:numPr>
          <w:ilvl w:val="0"/>
          <w:numId w:val="9"/>
        </w:numPr>
        <w:suppressAutoHyphens/>
        <w:spacing w:line="240" w:lineRule="auto"/>
        <w:rPr>
          <w:rFonts w:cs="Arial"/>
        </w:rPr>
      </w:pPr>
      <w:r w:rsidRPr="007F0038">
        <w:rPr>
          <w:rFonts w:cs="Arial"/>
        </w:rPr>
        <w:t xml:space="preserve">Zgłaszanie wpisem do Dziennika </w:t>
      </w:r>
      <w:r>
        <w:rPr>
          <w:rFonts w:cs="Arial"/>
        </w:rPr>
        <w:t>Budowy</w:t>
      </w:r>
      <w:r w:rsidRPr="007F0038">
        <w:rPr>
          <w:rFonts w:cs="Arial"/>
        </w:rPr>
        <w:t xml:space="preserve"> czynności wykonywanych na każdym etapie prac/robót a w szczególności: </w:t>
      </w:r>
    </w:p>
    <w:p w14:paraId="068E952C"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wprowadzenie na budowę, </w:t>
      </w:r>
    </w:p>
    <w:p w14:paraId="26FD74EE"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niwelacja dna wykopu, </w:t>
      </w:r>
    </w:p>
    <w:p w14:paraId="647B8DEC"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grubość i jakość podsypki piaskowej, </w:t>
      </w:r>
    </w:p>
    <w:p w14:paraId="7300912A"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rzędne posadowienia rurociągów w charakterystycznych punktach oraz spadków, </w:t>
      </w:r>
    </w:p>
    <w:p w14:paraId="77CDF0D0"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badanie jakości połączeń spawanych rurociągów sieci, </w:t>
      </w:r>
    </w:p>
    <w:p w14:paraId="329C65CE"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próba ciśnieniowa rurociągów sieci, </w:t>
      </w:r>
    </w:p>
    <w:p w14:paraId="34FA6E9F"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wykonanie instalacji sygnalizacyjnej, </w:t>
      </w:r>
    </w:p>
    <w:p w14:paraId="06729AFD"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mufowanie oraz izolacja połączeń spawanych, </w:t>
      </w:r>
    </w:p>
    <w:p w14:paraId="75B08B7D"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wykonanie stref kompensacyjnych, </w:t>
      </w:r>
    </w:p>
    <w:p w14:paraId="10E4215D"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wykonanie przejść rurociągów przez ściany budynków i komór, </w:t>
      </w:r>
    </w:p>
    <w:p w14:paraId="4F8BBE46" w14:textId="4C535692" w:rsidR="00415DD0" w:rsidRPr="00EA3326" w:rsidRDefault="001439D7" w:rsidP="00594181">
      <w:pPr>
        <w:pStyle w:val="Akapitzlist"/>
        <w:numPr>
          <w:ilvl w:val="1"/>
          <w:numId w:val="9"/>
        </w:numPr>
        <w:rPr>
          <w:rFonts w:cs="Arial"/>
        </w:rPr>
      </w:pPr>
      <w:r w:rsidRPr="007F0038">
        <w:rPr>
          <w:rFonts w:cs="Arial"/>
        </w:rPr>
        <w:t xml:space="preserve">wykonanie i zagęszczenie zasypki piaskowej, oznaczenia taśmą ostrzegawczą, </w:t>
      </w:r>
    </w:p>
    <w:p w14:paraId="39C3D5BB"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sprawdzenie rysunków powykonawczych przedłożonych przez wykonawcę, </w:t>
      </w:r>
    </w:p>
    <w:p w14:paraId="28EB481E"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sprawdzenie dokumentów dopuszczenia do stosowania użytych materiałów: certyfikaty, atesty, deklaracje zgodności lub aprobaty techniczne, </w:t>
      </w:r>
    </w:p>
    <w:p w14:paraId="653A70ED" w14:textId="5D45C08B" w:rsidR="001439D7" w:rsidRPr="007F0038" w:rsidRDefault="005E15C9" w:rsidP="009441B6">
      <w:pPr>
        <w:numPr>
          <w:ilvl w:val="1"/>
          <w:numId w:val="9"/>
        </w:numPr>
        <w:suppressAutoHyphens/>
        <w:spacing w:line="240" w:lineRule="auto"/>
        <w:rPr>
          <w:rFonts w:cs="Arial"/>
        </w:rPr>
      </w:pPr>
      <w:r w:rsidRPr="005E15C9">
        <w:rPr>
          <w:rFonts w:cs="Arial"/>
        </w:rPr>
        <w:lastRenderedPageBreak/>
        <w:t xml:space="preserve">zgłaszanie Zamawiającemu robót do odbioru końcowego </w:t>
      </w:r>
      <w:r w:rsidR="001439D7" w:rsidRPr="007F0038">
        <w:rPr>
          <w:rFonts w:cs="Arial"/>
        </w:rPr>
        <w:t xml:space="preserve">i przekazanie do eksploatacji. </w:t>
      </w:r>
    </w:p>
    <w:p w14:paraId="0E0B1FA0" w14:textId="77777777" w:rsidR="001439D7" w:rsidRPr="007F0038" w:rsidRDefault="001439D7" w:rsidP="00E456FE">
      <w:pPr>
        <w:spacing w:line="240" w:lineRule="auto"/>
        <w:ind w:left="709" w:hanging="352"/>
        <w:rPr>
          <w:rFonts w:cs="Arial"/>
        </w:rPr>
      </w:pPr>
      <w:r w:rsidRPr="007F0038">
        <w:rPr>
          <w:rFonts w:cs="Arial"/>
        </w:rPr>
        <w:t xml:space="preserve">Wykonanie prac potwierdza wpisem do Dziennika </w:t>
      </w:r>
      <w:r>
        <w:rPr>
          <w:rFonts w:cs="Arial"/>
        </w:rPr>
        <w:t xml:space="preserve">Budowy </w:t>
      </w:r>
      <w:r w:rsidRPr="007F0038">
        <w:rPr>
          <w:rFonts w:cs="Arial"/>
        </w:rPr>
        <w:t>Inspektor nadzoru Zamawiającego.</w:t>
      </w:r>
    </w:p>
    <w:p w14:paraId="5BC8E356" w14:textId="77777777" w:rsidR="001439D7" w:rsidRPr="007F0038" w:rsidRDefault="001439D7" w:rsidP="009441B6">
      <w:pPr>
        <w:numPr>
          <w:ilvl w:val="0"/>
          <w:numId w:val="9"/>
        </w:numPr>
        <w:suppressAutoHyphens/>
        <w:spacing w:line="240" w:lineRule="auto"/>
        <w:rPr>
          <w:rFonts w:cs="Arial"/>
        </w:rPr>
      </w:pPr>
      <w:r w:rsidRPr="007F0038">
        <w:rPr>
          <w:rFonts w:cs="Arial"/>
        </w:rPr>
        <w:t>Obowiązkowe załączenie do protokołu odbioru dowodu przekazania na składowisko (lub do innego wykorzystania) odpadów</w:t>
      </w:r>
      <w:r w:rsidR="003E4B8F">
        <w:rPr>
          <w:rFonts w:cs="Arial"/>
        </w:rPr>
        <w:t xml:space="preserve">, w tym odpadów </w:t>
      </w:r>
      <w:r w:rsidRPr="007F0038">
        <w:rPr>
          <w:rFonts w:cs="Arial"/>
        </w:rPr>
        <w:t xml:space="preserve">zawierających azbest. </w:t>
      </w:r>
    </w:p>
    <w:p w14:paraId="44C64C82" w14:textId="77777777" w:rsidR="001439D7" w:rsidRPr="007F0038" w:rsidRDefault="001439D7" w:rsidP="009441B6">
      <w:pPr>
        <w:numPr>
          <w:ilvl w:val="0"/>
          <w:numId w:val="9"/>
        </w:numPr>
        <w:suppressAutoHyphens/>
        <w:spacing w:line="240" w:lineRule="auto"/>
        <w:rPr>
          <w:rFonts w:cs="Arial"/>
        </w:rPr>
      </w:pPr>
      <w:r w:rsidRPr="007F0038">
        <w:rPr>
          <w:rFonts w:cs="Arial"/>
        </w:rPr>
        <w:t>Przygotowanie dokumentacji powykonawczej obiektu budowlanego.</w:t>
      </w:r>
    </w:p>
    <w:p w14:paraId="0671F125" w14:textId="77777777" w:rsidR="001439D7" w:rsidRPr="007F0038" w:rsidRDefault="001439D7" w:rsidP="009441B6">
      <w:pPr>
        <w:numPr>
          <w:ilvl w:val="0"/>
          <w:numId w:val="9"/>
        </w:numPr>
        <w:suppressAutoHyphens/>
        <w:spacing w:line="240" w:lineRule="auto"/>
        <w:rPr>
          <w:rFonts w:cs="Arial"/>
        </w:rPr>
      </w:pPr>
      <w:r w:rsidRPr="007F0038">
        <w:rPr>
          <w:rFonts w:cs="Arial"/>
        </w:rPr>
        <w:t xml:space="preserve">Zgłaszanie obiektu budowlanego do odbioru odpowiednim wpisem do Dziennika </w:t>
      </w:r>
      <w:r>
        <w:rPr>
          <w:rFonts w:cs="Arial"/>
        </w:rPr>
        <w:t xml:space="preserve">Budowy </w:t>
      </w:r>
      <w:r w:rsidRPr="007F0038">
        <w:rPr>
          <w:rFonts w:cs="Arial"/>
        </w:rPr>
        <w:t>oraz uczestniczenie w czynnościach odbioru i zapewnienie usunięcia stwierdzonych wad.</w:t>
      </w:r>
    </w:p>
    <w:p w14:paraId="5C3CCAB8" w14:textId="77777777" w:rsidR="001439D7" w:rsidRPr="007F0038" w:rsidRDefault="001439D7" w:rsidP="009441B6">
      <w:pPr>
        <w:numPr>
          <w:ilvl w:val="0"/>
          <w:numId w:val="9"/>
        </w:numPr>
        <w:suppressAutoHyphens/>
        <w:spacing w:line="240" w:lineRule="auto"/>
        <w:rPr>
          <w:rFonts w:cs="Arial"/>
        </w:rPr>
      </w:pPr>
      <w:r w:rsidRPr="007F0038">
        <w:rPr>
          <w:rFonts w:cs="Arial"/>
        </w:rPr>
        <w:t>Zapewnienie specjalistycznego sprzętu do wykonywanych prac.</w:t>
      </w:r>
    </w:p>
    <w:p w14:paraId="2339CA1D" w14:textId="77777777" w:rsidR="001439D7" w:rsidRPr="007F0038" w:rsidRDefault="001439D7" w:rsidP="009441B6">
      <w:pPr>
        <w:numPr>
          <w:ilvl w:val="0"/>
          <w:numId w:val="9"/>
        </w:numPr>
        <w:suppressAutoHyphens/>
        <w:spacing w:line="240" w:lineRule="auto"/>
        <w:rPr>
          <w:rFonts w:cs="Arial"/>
        </w:rPr>
      </w:pPr>
      <w:r w:rsidRPr="007F0038">
        <w:rPr>
          <w:rFonts w:cs="Arial"/>
        </w:rPr>
        <w:t>Dostarczenie niezbędnych do realizacji zadania materiałów</w:t>
      </w:r>
      <w:r w:rsidR="00615AAC">
        <w:rPr>
          <w:rFonts w:cs="Arial"/>
        </w:rPr>
        <w:t>.</w:t>
      </w:r>
      <w:r>
        <w:rPr>
          <w:rFonts w:cs="Arial"/>
        </w:rPr>
        <w:t xml:space="preserve"> </w:t>
      </w:r>
    </w:p>
    <w:p w14:paraId="7B0B8922" w14:textId="77777777" w:rsidR="001439D7" w:rsidRPr="007F0038" w:rsidRDefault="001439D7" w:rsidP="009441B6">
      <w:pPr>
        <w:numPr>
          <w:ilvl w:val="0"/>
          <w:numId w:val="9"/>
        </w:numPr>
        <w:suppressAutoHyphens/>
        <w:spacing w:line="240" w:lineRule="auto"/>
        <w:rPr>
          <w:rFonts w:cs="Arial"/>
        </w:rPr>
      </w:pPr>
      <w:r w:rsidRPr="007F0038">
        <w:rPr>
          <w:rFonts w:cs="Arial"/>
        </w:rPr>
        <w:t xml:space="preserve">Spełnienie wymagań technicznych dla armatury </w:t>
      </w:r>
      <w:r w:rsidR="00C779E8">
        <w:rPr>
          <w:rFonts w:cs="Arial"/>
        </w:rPr>
        <w:t xml:space="preserve">oraz pozostałych urządzeń i materiałów </w:t>
      </w:r>
      <w:r w:rsidRPr="007F0038">
        <w:rPr>
          <w:rFonts w:cs="Arial"/>
        </w:rPr>
        <w:t>stosowan</w:t>
      </w:r>
      <w:r w:rsidR="00C779E8">
        <w:rPr>
          <w:rFonts w:cs="Arial"/>
        </w:rPr>
        <w:t>ych</w:t>
      </w:r>
      <w:r w:rsidRPr="007F0038">
        <w:rPr>
          <w:rFonts w:cs="Arial"/>
        </w:rPr>
        <w:t xml:space="preserve"> na sieciach ciepłowniczych, zgodnie z wymaganiami SIWZ</w:t>
      </w:r>
      <w:r w:rsidR="00615AAC">
        <w:rPr>
          <w:rFonts w:cs="Arial"/>
        </w:rPr>
        <w:t>.</w:t>
      </w:r>
    </w:p>
    <w:p w14:paraId="0498CBF3" w14:textId="6DBB7178" w:rsidR="001439D7" w:rsidRPr="007F0038" w:rsidRDefault="001439D7" w:rsidP="009441B6">
      <w:pPr>
        <w:numPr>
          <w:ilvl w:val="0"/>
          <w:numId w:val="9"/>
        </w:numPr>
        <w:suppressAutoHyphens/>
        <w:spacing w:line="240" w:lineRule="auto"/>
        <w:rPr>
          <w:rFonts w:cs="Arial"/>
          <w:szCs w:val="22"/>
        </w:rPr>
      </w:pPr>
      <w:r w:rsidRPr="007F0038">
        <w:rPr>
          <w:rFonts w:cs="Arial"/>
          <w:szCs w:val="22"/>
        </w:rPr>
        <w:t xml:space="preserve">Dostarczenie kompletu rur, kształtek preizolowanych niezbędnych do zrealizowania zakresu prac określonych w </w:t>
      </w:r>
      <w:r w:rsidRPr="005F7DDB">
        <w:rPr>
          <w:rFonts w:cs="Arial"/>
          <w:szCs w:val="22"/>
        </w:rPr>
        <w:t>§</w:t>
      </w:r>
      <w:r w:rsidR="003F1FCA" w:rsidRPr="005F7DDB">
        <w:rPr>
          <w:rFonts w:cs="Arial"/>
          <w:szCs w:val="22"/>
        </w:rPr>
        <w:t xml:space="preserve"> 2</w:t>
      </w:r>
      <w:r w:rsidRPr="005F7DDB">
        <w:rPr>
          <w:rFonts w:cs="Arial"/>
          <w:szCs w:val="22"/>
        </w:rPr>
        <w:t xml:space="preserve"> ust.</w:t>
      </w:r>
      <w:r w:rsidR="003F1FCA" w:rsidRPr="005F7DDB">
        <w:rPr>
          <w:rFonts w:cs="Arial"/>
          <w:szCs w:val="22"/>
        </w:rPr>
        <w:t xml:space="preserve"> </w:t>
      </w:r>
      <w:r w:rsidR="00025E34">
        <w:rPr>
          <w:rFonts w:cs="Arial"/>
          <w:szCs w:val="22"/>
        </w:rPr>
        <w:fldChar w:fldCharType="begin"/>
      </w:r>
      <w:r w:rsidR="00025E34">
        <w:rPr>
          <w:rFonts w:cs="Arial"/>
          <w:szCs w:val="22"/>
        </w:rPr>
        <w:instrText xml:space="preserve"> REF _Ref523481837 \r \h </w:instrText>
      </w:r>
      <w:r w:rsidR="00025E34">
        <w:rPr>
          <w:rFonts w:cs="Arial"/>
          <w:szCs w:val="22"/>
        </w:rPr>
      </w:r>
      <w:r w:rsidR="00025E34">
        <w:rPr>
          <w:rFonts w:cs="Arial"/>
          <w:szCs w:val="22"/>
        </w:rPr>
        <w:fldChar w:fldCharType="separate"/>
      </w:r>
      <w:r w:rsidR="00E43558">
        <w:rPr>
          <w:rFonts w:cs="Arial"/>
          <w:szCs w:val="22"/>
        </w:rPr>
        <w:t>1</w:t>
      </w:r>
      <w:r w:rsidR="00025E34">
        <w:rPr>
          <w:rFonts w:cs="Arial"/>
          <w:szCs w:val="22"/>
        </w:rPr>
        <w:fldChar w:fldCharType="end"/>
      </w:r>
      <w:r w:rsidRPr="007F0038">
        <w:rPr>
          <w:rFonts w:cs="Arial"/>
          <w:szCs w:val="22"/>
        </w:rPr>
        <w:t xml:space="preserve">, osprzętu alarmowego oraz wykonanie usługi łączenia alarmu, zgrzewania muf i piankowania złączy. </w:t>
      </w:r>
    </w:p>
    <w:p w14:paraId="74D4E0A5" w14:textId="77777777" w:rsidR="001439D7" w:rsidRDefault="001439D7" w:rsidP="009441B6">
      <w:pPr>
        <w:numPr>
          <w:ilvl w:val="0"/>
          <w:numId w:val="9"/>
        </w:numPr>
        <w:suppressAutoHyphens/>
        <w:spacing w:line="240" w:lineRule="auto"/>
        <w:rPr>
          <w:rFonts w:cs="Arial"/>
          <w:szCs w:val="22"/>
        </w:rPr>
      </w:pPr>
      <w:r w:rsidRPr="007F0038">
        <w:rPr>
          <w:rFonts w:cs="Arial"/>
          <w:szCs w:val="22"/>
        </w:rPr>
        <w:t xml:space="preserve">Wykorzystywanie jedynie wyrobów preizolowanych spełniających obowiązujące normy </w:t>
      </w:r>
      <w:r w:rsidRPr="007F0038">
        <w:rPr>
          <w:rFonts w:cs="Arial"/>
          <w:szCs w:val="22"/>
        </w:rPr>
        <w:br/>
        <w:t xml:space="preserve">i wymagania. Normy i wymagania zostały określone w SIWZ. Zamawiający zastrzega sobie prawo sprawdzenia </w:t>
      </w:r>
      <w:r w:rsidR="00440FE3" w:rsidRPr="00AC7486">
        <w:rPr>
          <w:rFonts w:cs="Arial"/>
          <w:szCs w:val="22"/>
        </w:rPr>
        <w:t xml:space="preserve">w dowolnym momencie obowiązywania Umowy </w:t>
      </w:r>
      <w:r w:rsidRPr="007F0038">
        <w:rPr>
          <w:rFonts w:cs="Arial"/>
          <w:szCs w:val="22"/>
        </w:rPr>
        <w:t>spełnienia przez dostarczone wyroby pr</w:t>
      </w:r>
      <w:r>
        <w:rPr>
          <w:rFonts w:cs="Arial"/>
          <w:szCs w:val="22"/>
        </w:rPr>
        <w:t xml:space="preserve">eizolowane obowiązujących norm </w:t>
      </w:r>
      <w:r w:rsidRPr="007F0038">
        <w:rPr>
          <w:rFonts w:cs="Arial"/>
          <w:szCs w:val="22"/>
        </w:rPr>
        <w:t xml:space="preserve">i wymagań. O terminie i miejscu typowania Wykonawca zostanie zawiadomiony z jednodniowym wyprzedzeniem. </w:t>
      </w:r>
    </w:p>
    <w:p w14:paraId="25BB2310" w14:textId="77777777" w:rsidR="001439D7" w:rsidRPr="005447F6" w:rsidRDefault="001439D7" w:rsidP="001439D7">
      <w:pPr>
        <w:suppressAutoHyphens/>
        <w:spacing w:line="240" w:lineRule="auto"/>
        <w:ind w:left="360"/>
        <w:rPr>
          <w:rFonts w:cs="Arial"/>
        </w:rPr>
      </w:pPr>
      <w:r w:rsidRPr="005447F6">
        <w:rPr>
          <w:rFonts w:cs="Arial"/>
        </w:rPr>
        <w:t>Badania prowadzone będą w następującym zakresie:</w:t>
      </w:r>
    </w:p>
    <w:p w14:paraId="173CDFE0" w14:textId="77777777" w:rsidR="001439D7" w:rsidRPr="005447F6" w:rsidRDefault="001439D7" w:rsidP="009441B6">
      <w:pPr>
        <w:numPr>
          <w:ilvl w:val="1"/>
          <w:numId w:val="16"/>
        </w:numPr>
        <w:suppressAutoHyphens/>
        <w:spacing w:line="240" w:lineRule="auto"/>
        <w:rPr>
          <w:rFonts w:cs="Arial"/>
        </w:rPr>
      </w:pPr>
      <w:r w:rsidRPr="005447F6">
        <w:rPr>
          <w:rFonts w:cs="Arial"/>
        </w:rPr>
        <w:t>Korozji naprężeniowej zespołu złącza dla złączy zgrzewanych elektrycznie</w:t>
      </w:r>
    </w:p>
    <w:p w14:paraId="15655DA8" w14:textId="77777777" w:rsidR="001439D7" w:rsidRDefault="001439D7" w:rsidP="009441B6">
      <w:pPr>
        <w:numPr>
          <w:ilvl w:val="1"/>
          <w:numId w:val="16"/>
        </w:numPr>
        <w:suppressAutoHyphens/>
        <w:spacing w:line="240" w:lineRule="auto"/>
        <w:rPr>
          <w:rFonts w:cs="Arial"/>
        </w:rPr>
      </w:pPr>
      <w:r w:rsidRPr="005447F6">
        <w:rPr>
          <w:rFonts w:cs="Arial"/>
        </w:rPr>
        <w:t xml:space="preserve">Badania pianki PUR pobranej z zespołu rurowego w zakresie – gęstość pianki, wytrzymałość na ściskanie </w:t>
      </w:r>
    </w:p>
    <w:p w14:paraId="6CC6C23B" w14:textId="77777777" w:rsidR="001439D7" w:rsidRPr="00184EF5" w:rsidRDefault="001439D7" w:rsidP="009441B6">
      <w:pPr>
        <w:numPr>
          <w:ilvl w:val="1"/>
          <w:numId w:val="16"/>
        </w:numPr>
        <w:suppressAutoHyphens/>
        <w:spacing w:line="240" w:lineRule="auto"/>
        <w:rPr>
          <w:rFonts w:cs="Arial"/>
        </w:rPr>
      </w:pPr>
      <w:r w:rsidRPr="00184EF5">
        <w:rPr>
          <w:rFonts w:cs="Arial"/>
        </w:rPr>
        <w:t>Badanie pianki PUR pobranej z zespołu złącza w zakresie – struktury komórkowej, gęstości pianki, wytrzymałość na ściskanie, chłonności wody.</w:t>
      </w:r>
    </w:p>
    <w:p w14:paraId="20164739" w14:textId="77777777" w:rsidR="001439D7" w:rsidRPr="005447F6" w:rsidRDefault="001439D7" w:rsidP="001439D7">
      <w:pPr>
        <w:pStyle w:val="Akapitzlist"/>
        <w:suppressAutoHyphens/>
        <w:spacing w:line="240" w:lineRule="auto"/>
        <w:ind w:left="360"/>
        <w:rPr>
          <w:rFonts w:cs="Arial"/>
        </w:rPr>
      </w:pPr>
      <w:r w:rsidRPr="005447F6">
        <w:rPr>
          <w:rFonts w:cs="Arial"/>
        </w:rPr>
        <w:t>Badania</w:t>
      </w:r>
      <w:r>
        <w:rPr>
          <w:rFonts w:cs="Arial"/>
        </w:rPr>
        <w:t xml:space="preserve"> </w:t>
      </w:r>
      <w:r w:rsidRPr="005447F6">
        <w:rPr>
          <w:rFonts w:cs="Arial"/>
        </w:rPr>
        <w:t xml:space="preserve">zostaną przeprowadzone na zlecenie </w:t>
      </w:r>
      <w:r>
        <w:rPr>
          <w:rFonts w:cs="Arial"/>
        </w:rPr>
        <w:t xml:space="preserve">i koszt </w:t>
      </w:r>
      <w:r w:rsidRPr="005447F6">
        <w:rPr>
          <w:rFonts w:cs="Arial"/>
        </w:rPr>
        <w:t>Zamawiającego przez akredytowane laboratorium.</w:t>
      </w:r>
      <w:r w:rsidRPr="00184EF5">
        <w:rPr>
          <w:rFonts w:cs="Arial"/>
        </w:rPr>
        <w:t xml:space="preserve"> </w:t>
      </w:r>
      <w:r>
        <w:rPr>
          <w:rFonts w:cs="Arial"/>
        </w:rPr>
        <w:t>Jeżeli jednak zostaną w ich wyniku stwierdzone wady wyrobów preizolowanych, Wykonawca będzie obowiązany zwrócić koszty tych badań Zamawiającemu.</w:t>
      </w:r>
    </w:p>
    <w:p w14:paraId="11B71DDE" w14:textId="77777777" w:rsidR="001439D7" w:rsidRPr="005447F6" w:rsidRDefault="001439D7" w:rsidP="001439D7">
      <w:pPr>
        <w:pStyle w:val="Akapitzlist"/>
        <w:suppressAutoHyphens/>
        <w:spacing w:line="240" w:lineRule="auto"/>
        <w:ind w:left="360"/>
        <w:rPr>
          <w:rFonts w:cs="Arial"/>
        </w:rPr>
      </w:pPr>
      <w:r w:rsidRPr="005447F6">
        <w:rPr>
          <w:rFonts w:cs="Arial"/>
        </w:rPr>
        <w:t xml:space="preserve">Stwierdzenie w badaniach wady polegającej na niezgodności pianki PUR pobranej </w:t>
      </w:r>
      <w:r w:rsidR="000C1920">
        <w:rPr>
          <w:rFonts w:cs="Arial"/>
        </w:rPr>
        <w:br/>
      </w:r>
      <w:r w:rsidRPr="005447F6">
        <w:rPr>
          <w:rFonts w:cs="Arial"/>
        </w:rPr>
        <w:t xml:space="preserve">z zespołu rurowego z normami i wymaganiami określonymi w SIWZ, spowoduje zakaz wbudowania zakwestionowanych materiałów. </w:t>
      </w:r>
    </w:p>
    <w:p w14:paraId="39017E0E" w14:textId="77777777" w:rsidR="001439D7" w:rsidRDefault="001439D7" w:rsidP="001439D7">
      <w:pPr>
        <w:suppressAutoHyphens/>
        <w:spacing w:line="240" w:lineRule="auto"/>
        <w:ind w:left="360"/>
        <w:rPr>
          <w:rFonts w:cs="Arial"/>
        </w:rPr>
      </w:pPr>
      <w:r w:rsidRPr="005447F6">
        <w:rPr>
          <w:rFonts w:cs="Arial"/>
        </w:rPr>
        <w:t xml:space="preserve">W przypadku stwierdzenia w badaniach wady polegającej na niezgodności korozji naprężeniowej zespołu złącza lub pianki PUR pobranej z zespołu złącza z normami </w:t>
      </w:r>
      <w:r w:rsidR="000C1920">
        <w:rPr>
          <w:rFonts w:cs="Arial"/>
        </w:rPr>
        <w:br/>
      </w:r>
      <w:r w:rsidRPr="005447F6">
        <w:rPr>
          <w:rFonts w:cs="Arial"/>
        </w:rPr>
        <w:t>i wymaganiami określonymi w SIWZ</w:t>
      </w:r>
      <w:r>
        <w:rPr>
          <w:rFonts w:cs="Arial"/>
        </w:rPr>
        <w:t>:</w:t>
      </w:r>
    </w:p>
    <w:p w14:paraId="094D9F9A" w14:textId="342CF3A2" w:rsidR="001439D7" w:rsidRPr="0045528B" w:rsidRDefault="001439D7" w:rsidP="009441B6">
      <w:pPr>
        <w:numPr>
          <w:ilvl w:val="1"/>
          <w:numId w:val="17"/>
        </w:numPr>
        <w:suppressAutoHyphens/>
        <w:spacing w:line="240" w:lineRule="auto"/>
        <w:rPr>
          <w:rFonts w:cs="Arial"/>
        </w:rPr>
      </w:pPr>
      <w:r w:rsidRPr="0045528B">
        <w:rPr>
          <w:rFonts w:cs="Arial"/>
        </w:rPr>
        <w:t>Wykonawca wymieni kwestionowane złącza na nowe</w:t>
      </w:r>
      <w:r w:rsidR="00AA0227">
        <w:rPr>
          <w:rFonts w:cs="Arial"/>
        </w:rPr>
        <w:t>, oraz</w:t>
      </w:r>
    </w:p>
    <w:p w14:paraId="01F0997C" w14:textId="77777777" w:rsidR="001439D7" w:rsidRDefault="001439D7" w:rsidP="009441B6">
      <w:pPr>
        <w:numPr>
          <w:ilvl w:val="1"/>
          <w:numId w:val="17"/>
        </w:numPr>
        <w:suppressAutoHyphens/>
        <w:spacing w:line="240" w:lineRule="auto"/>
        <w:rPr>
          <w:rFonts w:cs="Arial"/>
        </w:rPr>
      </w:pPr>
      <w:r w:rsidRPr="005447F6">
        <w:rPr>
          <w:rFonts w:cs="Arial"/>
        </w:rPr>
        <w:t xml:space="preserve">Zamawiający zleci wówczas badanie złączy sąsiednich na koszt Wykonawcy. </w:t>
      </w:r>
    </w:p>
    <w:p w14:paraId="063CE8EA" w14:textId="77777777" w:rsidR="001439D7" w:rsidRPr="005447F6" w:rsidRDefault="001439D7" w:rsidP="001439D7">
      <w:pPr>
        <w:suppressAutoHyphens/>
        <w:spacing w:line="240" w:lineRule="auto"/>
        <w:ind w:left="360"/>
        <w:rPr>
          <w:rFonts w:cs="Arial"/>
        </w:rPr>
      </w:pPr>
      <w:r w:rsidRPr="005447F6">
        <w:rPr>
          <w:rFonts w:cs="Arial"/>
        </w:rPr>
        <w:t xml:space="preserve">W przypadku wykazania w badaniach niedotrzymania wymagań przez złącza sąsiednie, Wykonawca wymieni wszystkie złącza. </w:t>
      </w:r>
    </w:p>
    <w:p w14:paraId="69C01BB2" w14:textId="77777777" w:rsidR="001439D7" w:rsidRPr="005447F6" w:rsidRDefault="001439D7" w:rsidP="001439D7">
      <w:pPr>
        <w:pStyle w:val="Akapitzlist"/>
        <w:suppressAutoHyphens/>
        <w:spacing w:line="240" w:lineRule="auto"/>
        <w:ind w:left="360"/>
        <w:rPr>
          <w:rFonts w:cs="Arial"/>
        </w:rPr>
      </w:pPr>
      <w:r w:rsidRPr="005447F6">
        <w:rPr>
          <w:rFonts w:cs="Arial"/>
        </w:rPr>
        <w:t xml:space="preserve">Terminy wymiany określa każdorazowo Zamawiający. </w:t>
      </w:r>
    </w:p>
    <w:p w14:paraId="09F35F76" w14:textId="77777777" w:rsidR="001439D7" w:rsidRPr="005E5832" w:rsidRDefault="001B1998" w:rsidP="009441B6">
      <w:pPr>
        <w:numPr>
          <w:ilvl w:val="0"/>
          <w:numId w:val="9"/>
        </w:numPr>
        <w:suppressAutoHyphens/>
        <w:spacing w:line="240" w:lineRule="auto"/>
        <w:rPr>
          <w:rFonts w:cs="Arial"/>
        </w:rPr>
      </w:pPr>
      <w:r>
        <w:rPr>
          <w:rFonts w:cs="Arial"/>
        </w:rPr>
        <w:t>Z</w:t>
      </w:r>
      <w:r w:rsidR="001439D7" w:rsidRPr="005E5832">
        <w:rPr>
          <w:rFonts w:cs="Arial"/>
        </w:rPr>
        <w:t xml:space="preserve">abezpieczenie miejsca pracy pod względem bhp i ppoż. oraz wykonywanie pracy zgodnie z Instrukcją Bezpieczeństwa i Higieny Pracy </w:t>
      </w:r>
      <w:r>
        <w:rPr>
          <w:rFonts w:cs="Arial"/>
        </w:rPr>
        <w:t>obowiązującą w Veolia Energia Poznań S.A.</w:t>
      </w:r>
      <w:r w:rsidR="001439D7" w:rsidRPr="005E5832">
        <w:rPr>
          <w:rFonts w:cs="Arial"/>
        </w:rPr>
        <w:t xml:space="preserve"> a także zabezpieczenie mienia własnego i Zamawiającego.</w:t>
      </w:r>
    </w:p>
    <w:p w14:paraId="58A1FA52" w14:textId="77777777" w:rsidR="007E6AC9" w:rsidRPr="005E5832" w:rsidRDefault="007E6AC9" w:rsidP="005E5832">
      <w:pPr>
        <w:pStyle w:val="Tekstpodstawowywcity21"/>
        <w:numPr>
          <w:ilvl w:val="0"/>
          <w:numId w:val="9"/>
        </w:numPr>
        <w:tabs>
          <w:tab w:val="left" w:pos="0"/>
        </w:tabs>
        <w:overflowPunct/>
        <w:autoSpaceDE/>
        <w:adjustRightInd/>
        <w:ind w:right="9"/>
        <w:rPr>
          <w:rFonts w:cs="Arial"/>
        </w:rPr>
      </w:pPr>
      <w:r w:rsidRPr="005E5832">
        <w:rPr>
          <w:rFonts w:ascii="Arial" w:hAnsi="Arial" w:cs="Arial"/>
        </w:rPr>
        <w:t>Wykonawca zobowiązuje się do wywozu infrastruktury towarzyszącej na złom i zwałkę oraz utylizacji odpadów wytworzonych w trakcie wykonywania Umowy, zgodnie z przepisami ustawy o odpadach i aktami do niej wykonawczymi, przepisami ustawy Prawo ochrony środowiska i aktami do niej wykonawczymi oraz innymi obowiązującymi w tym zakresie przepisami.</w:t>
      </w:r>
    </w:p>
    <w:p w14:paraId="590D0E6E" w14:textId="77777777" w:rsidR="007E6AC9" w:rsidRPr="005E5832" w:rsidRDefault="007E6AC9" w:rsidP="005E5832">
      <w:pPr>
        <w:pStyle w:val="Tekstpodstawowywcity21"/>
        <w:numPr>
          <w:ilvl w:val="0"/>
          <w:numId w:val="9"/>
        </w:numPr>
        <w:overflowPunct/>
        <w:autoSpaceDE/>
        <w:adjustRightInd/>
        <w:ind w:right="9"/>
        <w:rPr>
          <w:rFonts w:ascii="Arial" w:hAnsi="Arial" w:cs="Arial"/>
        </w:rPr>
      </w:pPr>
      <w:r w:rsidRPr="005E5832">
        <w:rPr>
          <w:rFonts w:ascii="Arial" w:hAnsi="Arial" w:cs="Arial"/>
        </w:rPr>
        <w:t xml:space="preserve">Od dnia przejęcia terenu robót w celu realizacji przedmiotu Umowy do dnia przekazania go Zamawiającemu, Wykonawca ponosi pełną odpowiedzialność za wszelkie szkody </w:t>
      </w:r>
      <w:r w:rsidRPr="005E5832">
        <w:rPr>
          <w:rFonts w:ascii="Arial" w:hAnsi="Arial" w:cs="Arial"/>
        </w:rPr>
        <w:lastRenderedPageBreak/>
        <w:t>wyrządzone Zamawiającemu lub osobom trzecim powstałe na terenie robót lub poza terenem robót w związku z tymi robotami.</w:t>
      </w:r>
    </w:p>
    <w:p w14:paraId="64EF685A" w14:textId="77777777" w:rsidR="007E6AC9" w:rsidRPr="005E5832" w:rsidRDefault="007E6AC9" w:rsidP="005E5832">
      <w:pPr>
        <w:pStyle w:val="Tekstpodstawowywcity21"/>
        <w:numPr>
          <w:ilvl w:val="0"/>
          <w:numId w:val="9"/>
        </w:numPr>
        <w:overflowPunct/>
        <w:autoSpaceDE/>
        <w:adjustRightInd/>
        <w:ind w:right="9"/>
        <w:rPr>
          <w:rFonts w:ascii="Arial" w:hAnsi="Arial" w:cs="Arial"/>
        </w:rPr>
      </w:pPr>
      <w:r w:rsidRPr="005E5832">
        <w:rPr>
          <w:rFonts w:ascii="Arial" w:hAnsi="Arial" w:cs="Arial"/>
        </w:rPr>
        <w:t xml:space="preserve">Wykonawca przejmuje pełną odpowiedzialność i zobowiązuje się pokryć Zamawiającemu i osobom trzecim wszelkie szkody </w:t>
      </w:r>
      <w:r w:rsidRPr="005E5832">
        <w:rPr>
          <w:rFonts w:ascii="Arial" w:hAnsi="Arial" w:cs="Arial"/>
          <w:i/>
        </w:rPr>
        <w:t>(w tym kary i grzywny)</w:t>
      </w:r>
      <w:r w:rsidRPr="005E5832">
        <w:rPr>
          <w:rFonts w:ascii="Arial" w:hAnsi="Arial" w:cs="Arial"/>
        </w:rPr>
        <w:t xml:space="preserve"> poniesione przez Zamawiającego w związku z naruszeniem przez Wykonawcę przy realizacji Umowy przepisów ustawy o odpadach i ustawy Prawo ochrony środowiska oraz przepisów aktów do nich wykonawczych.</w:t>
      </w:r>
    </w:p>
    <w:p w14:paraId="4F832F18" w14:textId="77777777" w:rsidR="007E6AC9" w:rsidRPr="005E5832" w:rsidRDefault="007E6AC9" w:rsidP="005E5832">
      <w:pPr>
        <w:pStyle w:val="Tekstpodstawowywcity21"/>
        <w:numPr>
          <w:ilvl w:val="0"/>
          <w:numId w:val="9"/>
        </w:numPr>
        <w:overflowPunct/>
        <w:autoSpaceDE/>
        <w:adjustRightInd/>
        <w:ind w:right="9"/>
        <w:rPr>
          <w:rFonts w:ascii="Arial" w:hAnsi="Arial" w:cs="Arial"/>
        </w:rPr>
      </w:pPr>
      <w:r w:rsidRPr="005E5832">
        <w:rPr>
          <w:rFonts w:ascii="Arial" w:hAnsi="Arial" w:cs="Arial"/>
        </w:rPr>
        <w:t>Wykonawca zobowiązany jest na każde żądanie Zamawiającego przedstawić mu wszystkie dokumenty dotyczące odpadów wytworzonych w trakcie realizacji Umowy oraz dokumenty dotyczące zagospodarowania odpadów.</w:t>
      </w:r>
    </w:p>
    <w:p w14:paraId="76B282DB" w14:textId="77777777" w:rsidR="007E6AC9" w:rsidRPr="005E5832" w:rsidRDefault="007E6AC9" w:rsidP="005E5832">
      <w:pPr>
        <w:pStyle w:val="Tekstpodstawowy2"/>
        <w:numPr>
          <w:ilvl w:val="0"/>
          <w:numId w:val="9"/>
        </w:numPr>
        <w:spacing w:after="0" w:line="240" w:lineRule="auto"/>
        <w:ind w:right="11"/>
        <w:rPr>
          <w:rFonts w:cs="Arial"/>
          <w:szCs w:val="22"/>
        </w:rPr>
      </w:pPr>
      <w:r w:rsidRPr="005E5832">
        <w:rPr>
          <w:rFonts w:cs="Arial"/>
          <w:szCs w:val="22"/>
        </w:rPr>
        <w:t xml:space="preserve">Wykonawca zobowiązuje się do zdemontowania i bieżącej utylizacji nieczynnych rur </w:t>
      </w:r>
      <w:r w:rsidR="000C1920">
        <w:rPr>
          <w:rFonts w:cs="Arial"/>
          <w:szCs w:val="22"/>
        </w:rPr>
        <w:br/>
      </w:r>
      <w:r w:rsidRPr="005E5832">
        <w:rPr>
          <w:rFonts w:cs="Arial"/>
          <w:szCs w:val="22"/>
        </w:rPr>
        <w:t xml:space="preserve">i armatury nieskażonych azbestem zgodnie ze Specyfikacją techniczną oraz przekazania, dla każdego zadania oddzielnie, dokumentów potwierdzających rodzaj </w:t>
      </w:r>
      <w:r w:rsidR="000C1920">
        <w:rPr>
          <w:rFonts w:cs="Arial"/>
          <w:szCs w:val="22"/>
        </w:rPr>
        <w:br/>
      </w:r>
      <w:r w:rsidRPr="005E5832">
        <w:rPr>
          <w:rFonts w:cs="Arial"/>
          <w:szCs w:val="22"/>
        </w:rPr>
        <w:t>i ilość (w metrach)  z podziałem na średnice zdemontowanych rur i armatury do danego inspektora nadzoru Zamawiającego.</w:t>
      </w:r>
    </w:p>
    <w:p w14:paraId="39531547" w14:textId="77777777" w:rsidR="007E6AC9" w:rsidRPr="005E5832" w:rsidRDefault="007E6AC9" w:rsidP="005E5832">
      <w:pPr>
        <w:pStyle w:val="Tekstpodstawowywcity21"/>
        <w:numPr>
          <w:ilvl w:val="0"/>
          <w:numId w:val="9"/>
        </w:numPr>
        <w:overflowPunct/>
        <w:autoSpaceDE/>
        <w:adjustRightInd/>
        <w:ind w:right="9"/>
        <w:rPr>
          <w:rFonts w:ascii="Arial" w:hAnsi="Arial" w:cs="Arial"/>
        </w:rPr>
      </w:pPr>
      <w:r w:rsidRPr="005E5832">
        <w:rPr>
          <w:rFonts w:ascii="Arial" w:hAnsi="Arial" w:cs="Arial"/>
        </w:rPr>
        <w:t>Wykonawca oświadcza, że jako wytwórca odpadów dopełni wszelkich czynności wymaganych przepisami ustawy o odpadach i ustawy - Prawo ochrony środowiska oraz przepisami aktów do nich wykonawczych, a także dysponuje wymaganymi w wyżej określonych aktach prawnych dokumentami, uprawniającymi go do wytwarzania odpadów powstających w trakcie realizacji przedmiotu Umowy.</w:t>
      </w:r>
    </w:p>
    <w:p w14:paraId="4364193D" w14:textId="53CBB80B" w:rsidR="001439D7" w:rsidRPr="007F0038" w:rsidRDefault="001439D7" w:rsidP="005E5832">
      <w:pPr>
        <w:numPr>
          <w:ilvl w:val="0"/>
          <w:numId w:val="9"/>
        </w:numPr>
        <w:suppressAutoHyphens/>
        <w:spacing w:line="240" w:lineRule="auto"/>
        <w:rPr>
          <w:rFonts w:cs="Arial"/>
        </w:rPr>
      </w:pPr>
      <w:r w:rsidRPr="005E5832">
        <w:rPr>
          <w:rFonts w:cs="Arial"/>
        </w:rPr>
        <w:t>Wykonawca jest wytwórcą odpadów wytworzonych w trakcie realizacji prac.</w:t>
      </w:r>
      <w:r w:rsidRPr="007F0038">
        <w:rPr>
          <w:rFonts w:cs="Arial"/>
        </w:rPr>
        <w:t xml:space="preserve"> Obowiązkiem Wykonawcy jest sortowanie odpadów wytworzonych podczas realizacji prac, składowanie ich w miejscu do tego przeznaczonym. Wykonawca zagospodaruje odpady zgodnie z wymaganiami przepisów Ustawy o odpadach z dnia 14 grudnia 2012r. oraz Prawem ochrony środowiska. Usuwanie wyrobów zawierających azbest należy przeprowadzać zgodnie </w:t>
      </w:r>
      <w:r>
        <w:rPr>
          <w:rFonts w:cs="Arial"/>
        </w:rPr>
        <w:br/>
      </w:r>
      <w:r w:rsidRPr="007F0038">
        <w:rPr>
          <w:rFonts w:cs="Arial"/>
        </w:rPr>
        <w:t xml:space="preserve">z Rozporządzeniem Ministra Gospodarki, Pracy i Polityki Społecznej z dnia 02.04.2004 r. </w:t>
      </w:r>
      <w:r>
        <w:rPr>
          <w:rFonts w:cs="Arial"/>
        </w:rPr>
        <w:br/>
      </w:r>
      <w:r w:rsidRPr="007F0038">
        <w:rPr>
          <w:rFonts w:cs="Arial"/>
        </w:rPr>
        <w:t>w sprawie sposobów i warunków bezpiecznego użytkowania i usuwania wyrobów zawierających azbest . Wykonawca zobowiązany jest zorganizować przewozy odpadów niebezpiecznych wyłącznie przez firmę posiadającą niezbędne uprawnienia do realizacji takich przewozów</w:t>
      </w:r>
      <w:r w:rsidR="00615AAC">
        <w:rPr>
          <w:rFonts w:cs="Arial"/>
        </w:rPr>
        <w:t>.</w:t>
      </w:r>
    </w:p>
    <w:p w14:paraId="722907D5" w14:textId="77777777" w:rsidR="001439D7" w:rsidRPr="007F0038" w:rsidRDefault="001439D7" w:rsidP="009441B6">
      <w:pPr>
        <w:numPr>
          <w:ilvl w:val="0"/>
          <w:numId w:val="9"/>
        </w:numPr>
        <w:suppressAutoHyphens/>
        <w:spacing w:line="240" w:lineRule="auto"/>
        <w:rPr>
          <w:rFonts w:cs="Arial"/>
        </w:rPr>
      </w:pPr>
      <w:r w:rsidRPr="007F0038">
        <w:rPr>
          <w:rFonts w:cs="Arial"/>
        </w:rPr>
        <w:t>Złożenie Zamawiającemu:</w:t>
      </w:r>
    </w:p>
    <w:p w14:paraId="2B1E6BF1" w14:textId="77777777" w:rsidR="001439D7" w:rsidRPr="007F0038" w:rsidRDefault="001439D7" w:rsidP="009441B6">
      <w:pPr>
        <w:numPr>
          <w:ilvl w:val="1"/>
          <w:numId w:val="9"/>
        </w:numPr>
        <w:suppressAutoHyphens/>
        <w:spacing w:line="240" w:lineRule="auto"/>
        <w:rPr>
          <w:rFonts w:cs="Arial"/>
        </w:rPr>
      </w:pPr>
      <w:r w:rsidRPr="007F0038">
        <w:rPr>
          <w:rFonts w:cs="Arial"/>
        </w:rPr>
        <w:t xml:space="preserve">pisemnego oświadczenia o prawidłowości wykonania prac oraz oczyszczenia terenu </w:t>
      </w:r>
      <w:r>
        <w:rPr>
          <w:rFonts w:cs="Arial"/>
        </w:rPr>
        <w:br/>
      </w:r>
      <w:r w:rsidRPr="007F0038">
        <w:rPr>
          <w:rFonts w:cs="Arial"/>
        </w:rPr>
        <w:t xml:space="preserve">z pyłu azbestowego z zachowaniem właściwych przepisów technicznych </w:t>
      </w:r>
      <w:r w:rsidR="003A4E16">
        <w:rPr>
          <w:rFonts w:cs="Arial"/>
        </w:rPr>
        <w:br/>
      </w:r>
      <w:r w:rsidRPr="007F0038">
        <w:rPr>
          <w:rFonts w:cs="Arial"/>
        </w:rPr>
        <w:t>i sanitarnych,</w:t>
      </w:r>
    </w:p>
    <w:p w14:paraId="491FD63D" w14:textId="77777777" w:rsidR="001439D7" w:rsidRPr="007F0038" w:rsidRDefault="001439D7" w:rsidP="009441B6">
      <w:pPr>
        <w:numPr>
          <w:ilvl w:val="1"/>
          <w:numId w:val="9"/>
        </w:numPr>
        <w:suppressAutoHyphens/>
        <w:spacing w:line="240" w:lineRule="auto"/>
        <w:rPr>
          <w:rFonts w:cs="Arial"/>
        </w:rPr>
      </w:pPr>
      <w:r w:rsidRPr="007F0038">
        <w:rPr>
          <w:rFonts w:cs="Arial"/>
        </w:rPr>
        <w:t>dowodu przekazania odpadu zawierającego azbest (kod 170105 lub 170601) na składowisko odpadów niebezpiecznych lub innemu uprawnionemu odbiorcy</w:t>
      </w:r>
      <w:r w:rsidR="00615AAC">
        <w:rPr>
          <w:rFonts w:cs="Arial"/>
        </w:rPr>
        <w:t>.</w:t>
      </w:r>
    </w:p>
    <w:p w14:paraId="656ACC42" w14:textId="77777777" w:rsidR="001439D7" w:rsidRPr="007F0038" w:rsidRDefault="001439D7" w:rsidP="009441B6">
      <w:pPr>
        <w:numPr>
          <w:ilvl w:val="0"/>
          <w:numId w:val="9"/>
        </w:numPr>
        <w:suppressAutoHyphens/>
        <w:spacing w:line="240" w:lineRule="auto"/>
        <w:rPr>
          <w:rFonts w:cs="Arial"/>
        </w:rPr>
      </w:pPr>
      <w:r w:rsidRPr="007F0038">
        <w:rPr>
          <w:rFonts w:cs="Arial"/>
        </w:rPr>
        <w:t xml:space="preserve">Zapewnienie obsługi urządzeń dźwigowych przez osoby </w:t>
      </w:r>
      <w:r>
        <w:rPr>
          <w:rFonts w:cs="Arial"/>
        </w:rPr>
        <w:t xml:space="preserve">uprawnione i </w:t>
      </w:r>
      <w:r w:rsidRPr="007F0038">
        <w:rPr>
          <w:rFonts w:cs="Arial"/>
        </w:rPr>
        <w:t>upoważnione.</w:t>
      </w:r>
    </w:p>
    <w:p w14:paraId="4D2AE19C" w14:textId="496058E2" w:rsidR="00440FE3" w:rsidRPr="00AC7486" w:rsidRDefault="00440FE3" w:rsidP="009441B6">
      <w:pPr>
        <w:numPr>
          <w:ilvl w:val="0"/>
          <w:numId w:val="9"/>
        </w:numPr>
        <w:suppressAutoHyphens/>
        <w:spacing w:line="240" w:lineRule="auto"/>
        <w:rPr>
          <w:rFonts w:cs="Arial"/>
        </w:rPr>
      </w:pPr>
      <w:r w:rsidRPr="00AC7486">
        <w:rPr>
          <w:rFonts w:cs="Arial"/>
        </w:rPr>
        <w:t xml:space="preserve">Wystawienie faktur, które będą spełniały wymogi obowiązujących przepisów prawa </w:t>
      </w:r>
      <w:r w:rsidRPr="00AC7486">
        <w:rPr>
          <w:rFonts w:cs="Arial"/>
        </w:rPr>
        <w:br/>
        <w:t xml:space="preserve">w ciągu 7 dni od daty podpisania odpowiedniego protokołu odbioru, zgodnie z </w:t>
      </w:r>
      <w:r w:rsidR="00657268">
        <w:rPr>
          <w:rFonts w:cs="Arial"/>
        </w:rPr>
        <w:fldChar w:fldCharType="begin"/>
      </w:r>
      <w:r w:rsidR="00657268">
        <w:rPr>
          <w:rFonts w:cs="Arial"/>
        </w:rPr>
        <w:instrText xml:space="preserve"> REF _Ref523481743 \h </w:instrText>
      </w:r>
      <w:r w:rsidR="00657268">
        <w:rPr>
          <w:rFonts w:cs="Arial"/>
        </w:rPr>
      </w:r>
      <w:r w:rsidR="00657268">
        <w:rPr>
          <w:rFonts w:cs="Arial"/>
        </w:rPr>
        <w:fldChar w:fldCharType="separate"/>
      </w:r>
      <w:r w:rsidR="00E43558" w:rsidRPr="006B43F1">
        <w:rPr>
          <w:szCs w:val="22"/>
        </w:rPr>
        <w:t>§ 8 WARUNKI PŁATNOŚCI</w:t>
      </w:r>
      <w:r w:rsidR="00657268">
        <w:rPr>
          <w:rFonts w:cs="Arial"/>
        </w:rPr>
        <w:fldChar w:fldCharType="end"/>
      </w:r>
      <w:r w:rsidRPr="00AC7486">
        <w:rPr>
          <w:rFonts w:cs="Arial"/>
        </w:rPr>
        <w:t xml:space="preserve"> ust. 1</w:t>
      </w:r>
    </w:p>
    <w:p w14:paraId="011DEB27" w14:textId="77777777" w:rsidR="001439D7" w:rsidRPr="007F0038" w:rsidRDefault="001439D7" w:rsidP="009441B6">
      <w:pPr>
        <w:numPr>
          <w:ilvl w:val="0"/>
          <w:numId w:val="9"/>
        </w:numPr>
        <w:suppressAutoHyphens/>
        <w:spacing w:line="240" w:lineRule="auto"/>
        <w:rPr>
          <w:rFonts w:cs="Arial"/>
        </w:rPr>
      </w:pPr>
      <w:bookmarkStart w:id="12" w:name="_Ref523481607"/>
      <w:r w:rsidRPr="007F0038">
        <w:rPr>
          <w:rFonts w:cs="Arial"/>
        </w:rPr>
        <w:t xml:space="preserve">Uczestnictwo w instruktażu </w:t>
      </w:r>
      <w:r w:rsidRPr="007F0038">
        <w:rPr>
          <w:rFonts w:cs="Arial"/>
          <w:szCs w:val="22"/>
        </w:rPr>
        <w:t>o zagrożeniach, organizacji i prowadzenia prac w sposób zgodny z zasadami, przepisami bhp, ppoż., oraz gospodarki odpadami</w:t>
      </w:r>
      <w:r w:rsidRPr="007F0038">
        <w:rPr>
          <w:rFonts w:cs="Arial"/>
        </w:rPr>
        <w:t>. Instruktaż ważny jest jeden rok od daty jego udzielenia.</w:t>
      </w:r>
      <w:bookmarkEnd w:id="12"/>
    </w:p>
    <w:p w14:paraId="73D2E399" w14:textId="77777777" w:rsidR="001439D7" w:rsidRPr="007F0038" w:rsidRDefault="001439D7" w:rsidP="009441B6">
      <w:pPr>
        <w:numPr>
          <w:ilvl w:val="0"/>
          <w:numId w:val="9"/>
        </w:numPr>
        <w:suppressAutoHyphens/>
        <w:spacing w:line="240" w:lineRule="auto"/>
        <w:rPr>
          <w:rFonts w:cs="Arial"/>
        </w:rPr>
      </w:pPr>
      <w:r w:rsidRPr="007F0038">
        <w:rPr>
          <w:rFonts w:cs="Arial"/>
        </w:rPr>
        <w:t xml:space="preserve">Wyposażenie swoich pracowników w oznakowane własnym znakiem firmowym (nazwą) </w:t>
      </w:r>
      <w:r>
        <w:rPr>
          <w:rFonts w:cs="Arial"/>
        </w:rPr>
        <w:t>hełmy</w:t>
      </w:r>
      <w:r w:rsidRPr="007F0038">
        <w:rPr>
          <w:rFonts w:cs="Arial"/>
        </w:rPr>
        <w:t xml:space="preserve"> oraz odzież roboczą, pod rygorem wstrzymania robót w przypadku stwierdzenia nie spełnienia tego wymogu.</w:t>
      </w:r>
    </w:p>
    <w:p w14:paraId="7C7259C5" w14:textId="63277665" w:rsidR="001439D7" w:rsidRPr="00E456FE" w:rsidRDefault="001439D7" w:rsidP="00E456FE">
      <w:pPr>
        <w:numPr>
          <w:ilvl w:val="0"/>
          <w:numId w:val="9"/>
        </w:numPr>
        <w:suppressAutoHyphens/>
        <w:spacing w:line="240" w:lineRule="auto"/>
        <w:rPr>
          <w:rFonts w:cs="Arial"/>
        </w:rPr>
      </w:pPr>
      <w:r w:rsidRPr="00E456FE">
        <w:rPr>
          <w:rFonts w:cs="Arial"/>
        </w:rPr>
        <w:t>Obowiązek stosowania przepisów BHP</w:t>
      </w:r>
      <w:r w:rsidR="00A665B7" w:rsidRPr="00E456FE">
        <w:rPr>
          <w:rFonts w:cs="Arial"/>
        </w:rPr>
        <w:t xml:space="preserve">, ppoż oraz ochrony środowiska, określonych </w:t>
      </w:r>
      <w:r w:rsidR="003A4E16" w:rsidRPr="00E456FE">
        <w:rPr>
          <w:rFonts w:cs="Arial"/>
        </w:rPr>
        <w:br/>
      </w:r>
      <w:r w:rsidR="00A665B7" w:rsidRPr="00E456FE">
        <w:rPr>
          <w:rFonts w:cs="Arial"/>
        </w:rPr>
        <w:t xml:space="preserve">w </w:t>
      </w:r>
      <w:r w:rsidR="00A665B7" w:rsidRPr="00E456FE">
        <w:rPr>
          <w:rFonts w:cs="Arial"/>
          <w:b/>
        </w:rPr>
        <w:t xml:space="preserve">załączniku nr </w:t>
      </w:r>
      <w:r w:rsidR="00F274A0" w:rsidRPr="00E456FE">
        <w:rPr>
          <w:rFonts w:cs="Arial"/>
          <w:b/>
        </w:rPr>
        <w:t>7</w:t>
      </w:r>
      <w:r w:rsidR="00F274A0" w:rsidRPr="00E456FE">
        <w:rPr>
          <w:rFonts w:cs="Arial"/>
        </w:rPr>
        <w:t xml:space="preserve"> do Umowy</w:t>
      </w:r>
      <w:r w:rsidR="00F102AA" w:rsidRPr="00E456FE">
        <w:rPr>
          <w:rFonts w:cs="Arial"/>
        </w:rPr>
        <w:t>.</w:t>
      </w:r>
    </w:p>
    <w:p w14:paraId="49EAC33E" w14:textId="77777777" w:rsidR="001439D7" w:rsidRDefault="001439D7" w:rsidP="009441B6">
      <w:pPr>
        <w:numPr>
          <w:ilvl w:val="0"/>
          <w:numId w:val="9"/>
        </w:numPr>
        <w:suppressAutoHyphens/>
        <w:spacing w:line="240" w:lineRule="auto"/>
        <w:rPr>
          <w:rFonts w:cs="Arial"/>
        </w:rPr>
      </w:pPr>
      <w:r w:rsidRPr="007F0038">
        <w:rPr>
          <w:rFonts w:cs="Arial"/>
        </w:rPr>
        <w:t>Obowiązkowe posiadanie na budowie przez osobę odpowiedzialną listy osób przeszkolonych.</w:t>
      </w:r>
    </w:p>
    <w:p w14:paraId="4E50F1EC" w14:textId="77777777" w:rsidR="00DB51E5" w:rsidRDefault="00DB51E5" w:rsidP="009441B6">
      <w:pPr>
        <w:numPr>
          <w:ilvl w:val="0"/>
          <w:numId w:val="9"/>
        </w:numPr>
        <w:suppressAutoHyphens/>
        <w:spacing w:line="240" w:lineRule="auto"/>
        <w:rPr>
          <w:rFonts w:cs="Arial"/>
        </w:rPr>
      </w:pPr>
      <w:r>
        <w:rPr>
          <w:rFonts w:cs="Arial"/>
        </w:rPr>
        <w:t>Wsz</w:t>
      </w:r>
      <w:r w:rsidR="001833FC">
        <w:rPr>
          <w:rFonts w:cs="Arial"/>
        </w:rPr>
        <w:t>yscy pracownicy Wykonawcy i pod</w:t>
      </w:r>
      <w:r>
        <w:rPr>
          <w:rFonts w:cs="Arial"/>
        </w:rPr>
        <w:t>w</w:t>
      </w:r>
      <w:r w:rsidR="001833FC">
        <w:rPr>
          <w:rFonts w:cs="Arial"/>
        </w:rPr>
        <w:t>y</w:t>
      </w:r>
      <w:r>
        <w:rPr>
          <w:rFonts w:cs="Arial"/>
        </w:rPr>
        <w:t xml:space="preserve">konawców zobowiązani są do posiadania aktualnych, wymaganych prawem świadectw kwalifikacyjnych i uprawnień. </w:t>
      </w:r>
    </w:p>
    <w:p w14:paraId="125DC0C1" w14:textId="77777777" w:rsidR="00863A3E" w:rsidRPr="00863A3E" w:rsidRDefault="00863A3E" w:rsidP="00863A3E">
      <w:pPr>
        <w:numPr>
          <w:ilvl w:val="0"/>
          <w:numId w:val="9"/>
        </w:numPr>
        <w:suppressAutoHyphens/>
        <w:spacing w:line="240" w:lineRule="auto"/>
        <w:rPr>
          <w:rFonts w:cs="Arial"/>
        </w:rPr>
      </w:pPr>
      <w:r>
        <w:rPr>
          <w:rFonts w:eastAsiaTheme="minorHAnsi" w:cs="Arial"/>
          <w:color w:val="000000"/>
          <w:lang w:eastAsia="en-US"/>
        </w:rPr>
        <w:lastRenderedPageBreak/>
        <w:t>D</w:t>
      </w:r>
      <w:r w:rsidRPr="00DE2506">
        <w:rPr>
          <w:rFonts w:eastAsiaTheme="minorHAnsi" w:cs="Arial"/>
          <w:color w:val="000000"/>
          <w:lang w:eastAsia="en-US"/>
        </w:rPr>
        <w:t>okonanie</w:t>
      </w:r>
      <w:r>
        <w:rPr>
          <w:rFonts w:cs="Arial"/>
        </w:rPr>
        <w:t xml:space="preserve"> </w:t>
      </w:r>
      <w:r>
        <w:rPr>
          <w:rFonts w:eastAsiaTheme="minorHAnsi" w:cs="Arial"/>
          <w:color w:val="000000"/>
          <w:lang w:eastAsia="en-US"/>
        </w:rPr>
        <w:t>wszelkich</w:t>
      </w:r>
      <w:r>
        <w:rPr>
          <w:rFonts w:cs="Arial"/>
        </w:rPr>
        <w:t xml:space="preserve"> wymaganych Ustawą Prawo Budowlane czynności niezbędnych do oddania do użytk</w:t>
      </w:r>
      <w:r w:rsidR="00C625ED">
        <w:rPr>
          <w:rFonts w:cs="Arial"/>
        </w:rPr>
        <w:t>owania</w:t>
      </w:r>
      <w:r>
        <w:rPr>
          <w:rFonts w:cs="Arial"/>
        </w:rPr>
        <w:t xml:space="preserve"> obiektu budowlanego.</w:t>
      </w:r>
    </w:p>
    <w:p w14:paraId="31B873AC" w14:textId="77777777" w:rsidR="001439D7" w:rsidRDefault="001439D7" w:rsidP="009441B6">
      <w:pPr>
        <w:numPr>
          <w:ilvl w:val="0"/>
          <w:numId w:val="9"/>
        </w:numPr>
        <w:suppressAutoHyphens/>
        <w:spacing w:line="240" w:lineRule="auto"/>
        <w:rPr>
          <w:rFonts w:cs="Arial"/>
        </w:rPr>
      </w:pPr>
      <w:r w:rsidRPr="007F0038">
        <w:rPr>
          <w:rFonts w:cs="Arial"/>
        </w:rPr>
        <w:t xml:space="preserve">Przekazanie Zamawiającemu wszelkiej dokumentacji związanej z użytymi </w:t>
      </w:r>
      <w:r w:rsidR="003A4E16">
        <w:rPr>
          <w:rFonts w:cs="Arial"/>
        </w:rPr>
        <w:br/>
      </w:r>
      <w:r w:rsidRPr="007F0038">
        <w:rPr>
          <w:rFonts w:cs="Arial"/>
        </w:rPr>
        <w:t xml:space="preserve">i wbudowanymi w przedmiot Zamówienia urządzeniami i materiałami, w szczególności atesty, gwarancje jakości i gwarancje producenta. Wykonawca powinien przekazać Zamawiającemu certyfikaty, deklaracje zgodności i/lub inne dokumenty wymagane przepisami szczegółowymi dotyczące materiałów użytych do realizacji przedmiotu </w:t>
      </w:r>
      <w:r w:rsidR="00A74A27">
        <w:rPr>
          <w:rFonts w:cs="Arial"/>
        </w:rPr>
        <w:t>U</w:t>
      </w:r>
      <w:r w:rsidRPr="007F0038">
        <w:rPr>
          <w:rFonts w:cs="Arial"/>
        </w:rPr>
        <w:t xml:space="preserve">mowy najpóźniej w dniu zgłoszenia gotowości do </w:t>
      </w:r>
      <w:r w:rsidR="004E7862">
        <w:rPr>
          <w:rFonts w:cs="Arial"/>
        </w:rPr>
        <w:t>O</w:t>
      </w:r>
      <w:r w:rsidRPr="007F0038">
        <w:rPr>
          <w:rFonts w:cs="Arial"/>
        </w:rPr>
        <w:t>dbioru końcowego.</w:t>
      </w:r>
    </w:p>
    <w:p w14:paraId="0C3A52DF" w14:textId="77777777" w:rsidR="00245610" w:rsidRPr="00747179" w:rsidRDefault="00245610" w:rsidP="008939F6">
      <w:pPr>
        <w:numPr>
          <w:ilvl w:val="0"/>
          <w:numId w:val="9"/>
        </w:numPr>
        <w:suppressAutoHyphens/>
        <w:spacing w:line="240" w:lineRule="auto"/>
        <w:rPr>
          <w:rFonts w:cs="Arial"/>
        </w:rPr>
      </w:pPr>
      <w:bookmarkStart w:id="13" w:name="_Ref523484987"/>
      <w:r w:rsidRPr="00747179">
        <w:rPr>
          <w:rFonts w:cs="Arial"/>
        </w:rPr>
        <w:t xml:space="preserve">Każdorazowo na żądanie Zamawiającego, w terminie wskazanym przez Zamawiającego nie krótszym niż 7 dni, Wykonawca zobowiązany będzie przedłożyć Zamawiającemu wskazane poniżej dowody w celu potwierdzenia zatrudnienia na podstawie umowy </w:t>
      </w:r>
      <w:r w:rsidR="000C1920">
        <w:rPr>
          <w:rFonts w:cs="Arial"/>
        </w:rPr>
        <w:br/>
      </w:r>
      <w:r w:rsidRPr="00747179">
        <w:rPr>
          <w:rFonts w:cs="Arial"/>
        </w:rPr>
        <w:t xml:space="preserve">o pracę, osób wykonujących czynności wskazane w </w:t>
      </w:r>
      <w:r w:rsidR="003F6CA9">
        <w:rPr>
          <w:rFonts w:cs="Arial"/>
        </w:rPr>
        <w:t>Rozdziale IV pkt. 7</w:t>
      </w:r>
      <w:r w:rsidR="008939F6" w:rsidRPr="00747179">
        <w:rPr>
          <w:rFonts w:cs="Arial"/>
        </w:rPr>
        <w:t xml:space="preserve"> Części I SIWZ</w:t>
      </w:r>
      <w:r w:rsidRPr="00747179">
        <w:rPr>
          <w:rFonts w:cs="Arial"/>
        </w:rPr>
        <w:t>:</w:t>
      </w:r>
      <w:bookmarkEnd w:id="13"/>
    </w:p>
    <w:p w14:paraId="3489F022" w14:textId="77777777" w:rsidR="00245610" w:rsidRPr="00747179" w:rsidRDefault="00245610" w:rsidP="008939F6">
      <w:pPr>
        <w:pStyle w:val="Akapitzlist"/>
        <w:numPr>
          <w:ilvl w:val="0"/>
          <w:numId w:val="28"/>
        </w:numPr>
        <w:autoSpaceDE w:val="0"/>
        <w:autoSpaceDN w:val="0"/>
        <w:adjustRightInd w:val="0"/>
        <w:spacing w:after="17" w:line="240" w:lineRule="auto"/>
        <w:rPr>
          <w:rFonts w:eastAsiaTheme="minorHAnsi" w:cs="Arial"/>
          <w:szCs w:val="22"/>
          <w:lang w:eastAsia="en-US"/>
        </w:rPr>
      </w:pPr>
      <w:r w:rsidRPr="00747179">
        <w:rPr>
          <w:rFonts w:eastAsiaTheme="minorHAnsi" w:cs="Arial"/>
          <w:szCs w:val="22"/>
          <w:lang w:eastAsia="en-US"/>
        </w:rPr>
        <w:t xml:space="preserve">oświadczenie Wykonawcy lub podwykonawcy o zatrudnieniu na podstawie umowy </w:t>
      </w:r>
      <w:r w:rsidR="003A4E16" w:rsidRPr="00747179">
        <w:rPr>
          <w:rFonts w:eastAsiaTheme="minorHAnsi" w:cs="Arial"/>
          <w:szCs w:val="22"/>
          <w:lang w:eastAsia="en-US"/>
        </w:rPr>
        <w:br/>
      </w:r>
      <w:r w:rsidRPr="00747179">
        <w:rPr>
          <w:rFonts w:eastAsiaTheme="minorHAnsi" w:cs="Arial"/>
          <w:szCs w:val="22"/>
          <w:lang w:eastAsia="en-US"/>
        </w:rPr>
        <w:t xml:space="preserve">o pracę osób wykonujących czynności </w:t>
      </w:r>
      <w:r w:rsidR="009441B6" w:rsidRPr="00747179">
        <w:rPr>
          <w:rFonts w:eastAsiaTheme="minorHAnsi" w:cs="Arial"/>
          <w:szCs w:val="22"/>
          <w:lang w:eastAsia="en-US"/>
        </w:rPr>
        <w:t xml:space="preserve">wskazane w </w:t>
      </w:r>
      <w:r w:rsidR="003F6CA9">
        <w:rPr>
          <w:rFonts w:eastAsiaTheme="minorHAnsi" w:cs="Arial"/>
          <w:szCs w:val="22"/>
          <w:lang w:eastAsia="en-US"/>
        </w:rPr>
        <w:t>Rozdziale IV pkt. 7</w:t>
      </w:r>
      <w:r w:rsidR="008939F6" w:rsidRPr="003F6CA9">
        <w:rPr>
          <w:rFonts w:eastAsiaTheme="minorHAnsi" w:cs="Arial"/>
          <w:szCs w:val="22"/>
          <w:lang w:eastAsia="en-US"/>
        </w:rPr>
        <w:t xml:space="preserve"> Części I SIWZ</w:t>
      </w:r>
      <w:r w:rsidRPr="003F6CA9">
        <w:rPr>
          <w:rFonts w:eastAsiaTheme="minorHAnsi" w:cs="Arial"/>
          <w:szCs w:val="22"/>
          <w:lang w:eastAsia="en-US"/>
        </w:rPr>
        <w:t>.</w:t>
      </w:r>
      <w:r w:rsidRPr="00747179">
        <w:rPr>
          <w:rFonts w:eastAsiaTheme="minorHAnsi" w:cs="Arial"/>
          <w:szCs w:val="22"/>
          <w:lang w:eastAsia="en-US"/>
        </w:rPr>
        <w:t xml:space="preserve"> Oświadczenie to powinno zawierać w szczególności: dokładne określenie podmiotu składającego oświadczenie, datę złożenia oświadczenia, wskazanie, </w:t>
      </w:r>
      <w:r w:rsidR="000C1920">
        <w:rPr>
          <w:rFonts w:eastAsiaTheme="minorHAnsi" w:cs="Arial"/>
          <w:szCs w:val="22"/>
          <w:lang w:eastAsia="en-US"/>
        </w:rPr>
        <w:br/>
      </w:r>
      <w:r w:rsidRPr="00747179">
        <w:rPr>
          <w:rFonts w:eastAsiaTheme="minorHAnsi" w:cs="Arial"/>
          <w:szCs w:val="22"/>
          <w:lang w:eastAsia="en-US"/>
        </w:rPr>
        <w:t xml:space="preserve">że objęte wezwaniem czynności wykonują osoby zatrudnione na podstawie umowy </w:t>
      </w:r>
      <w:r w:rsidR="000C1920">
        <w:rPr>
          <w:rFonts w:eastAsiaTheme="minorHAnsi" w:cs="Arial"/>
          <w:szCs w:val="22"/>
          <w:lang w:eastAsia="en-US"/>
        </w:rPr>
        <w:br/>
      </w:r>
      <w:r w:rsidRPr="00747179">
        <w:rPr>
          <w:rFonts w:eastAsiaTheme="minorHAnsi" w:cs="Arial"/>
          <w:szCs w:val="22"/>
          <w:lang w:eastAsia="en-US"/>
        </w:rPr>
        <w:t xml:space="preserve">o pracę wraz ze wskazaniem liczby tych osób, rodzaju umowy o pracę i wymiaru etatu oraz podpis osoby uprawnionej do złożenia oświadczenia w imieniu Wykonawcy lub podwykonawcy; </w:t>
      </w:r>
    </w:p>
    <w:p w14:paraId="2ACE07E4" w14:textId="77777777" w:rsidR="00D24DB6" w:rsidRPr="003B2C3B" w:rsidRDefault="00D24DB6" w:rsidP="00D24DB6">
      <w:pPr>
        <w:pStyle w:val="Akapitzlist"/>
        <w:numPr>
          <w:ilvl w:val="0"/>
          <w:numId w:val="28"/>
        </w:numPr>
        <w:autoSpaceDE w:val="0"/>
        <w:autoSpaceDN w:val="0"/>
        <w:adjustRightInd w:val="0"/>
        <w:spacing w:after="17" w:line="240" w:lineRule="auto"/>
        <w:rPr>
          <w:rFonts w:eastAsiaTheme="minorHAnsi" w:cs="Arial"/>
          <w:szCs w:val="22"/>
          <w:lang w:eastAsia="en-US"/>
        </w:rPr>
      </w:pPr>
      <w:r w:rsidRPr="003B2C3B">
        <w:rPr>
          <w:rFonts w:eastAsiaTheme="minorHAnsi" w:cs="Arial"/>
          <w:szCs w:val="22"/>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191538">
        <w:rPr>
          <w:rFonts w:eastAsiaTheme="minorHAnsi"/>
          <w:szCs w:val="22"/>
          <w:vertAlign w:val="superscript"/>
          <w:lang w:eastAsia="en-US"/>
        </w:rPr>
        <w:footnoteReference w:id="1"/>
      </w:r>
      <w:r w:rsidRPr="003B2C3B">
        <w:rPr>
          <w:rFonts w:eastAsiaTheme="minorHAnsi" w:cs="Arial"/>
          <w:szCs w:val="22"/>
          <w:lang w:eastAsia="en-US"/>
        </w:rPr>
        <w:t xml:space="preserve"> bez adresów, nr PESEL pracowników). Imię i nazwisko pracownika nie podlega anonimizacji. Informacje takie jak: data zawarcia umowy, rodzaj umowy o pracę </w:t>
      </w:r>
      <w:r w:rsidR="000C1920">
        <w:rPr>
          <w:rFonts w:eastAsiaTheme="minorHAnsi" w:cs="Arial"/>
          <w:szCs w:val="22"/>
          <w:lang w:eastAsia="en-US"/>
        </w:rPr>
        <w:br/>
      </w:r>
      <w:r w:rsidRPr="003B2C3B">
        <w:rPr>
          <w:rFonts w:eastAsiaTheme="minorHAnsi" w:cs="Arial"/>
          <w:szCs w:val="22"/>
          <w:lang w:eastAsia="en-US"/>
        </w:rPr>
        <w:t>i wymiar etatu powinny być możliwe do zidentyfikowania;</w:t>
      </w:r>
    </w:p>
    <w:p w14:paraId="3D1190DE" w14:textId="77777777" w:rsidR="00245610" w:rsidRPr="003B2C3B" w:rsidRDefault="00245610" w:rsidP="009441B6">
      <w:pPr>
        <w:pStyle w:val="Akapitzlist"/>
        <w:numPr>
          <w:ilvl w:val="0"/>
          <w:numId w:val="28"/>
        </w:numPr>
        <w:autoSpaceDE w:val="0"/>
        <w:autoSpaceDN w:val="0"/>
        <w:adjustRightInd w:val="0"/>
        <w:spacing w:line="240" w:lineRule="auto"/>
        <w:rPr>
          <w:rFonts w:eastAsiaTheme="minorHAnsi" w:cs="Arial"/>
          <w:szCs w:val="22"/>
          <w:lang w:eastAsia="en-US"/>
        </w:rPr>
      </w:pPr>
      <w:r w:rsidRPr="003B2C3B">
        <w:rPr>
          <w:rFonts w:eastAsiaTheme="minorHAnsi" w:cs="Arial"/>
          <w:szCs w:val="22"/>
          <w:lang w:eastAsia="en-US"/>
        </w:rPr>
        <w:t xml:space="preserve">zaświadczenie właściwego oddziału ZUS, potwierdzające opłacanie przez Wykonawcę lub Podwykonawcę składek na ubezpieczenia społeczne i zdrowotne </w:t>
      </w:r>
      <w:r w:rsidR="003A4E16" w:rsidRPr="003B2C3B">
        <w:rPr>
          <w:rFonts w:eastAsiaTheme="minorHAnsi" w:cs="Arial"/>
          <w:szCs w:val="22"/>
          <w:lang w:eastAsia="en-US"/>
        </w:rPr>
        <w:br/>
      </w:r>
      <w:r w:rsidRPr="003B2C3B">
        <w:rPr>
          <w:rFonts w:eastAsiaTheme="minorHAnsi" w:cs="Arial"/>
          <w:szCs w:val="22"/>
          <w:lang w:eastAsia="en-US"/>
        </w:rPr>
        <w:t>z tytułu zatrudnienia na podstawie umów o pracę za ostatni</w:t>
      </w:r>
      <w:r w:rsidR="00D24DB6" w:rsidRPr="003B2C3B">
        <w:rPr>
          <w:rFonts w:eastAsiaTheme="minorHAnsi" w:cs="Arial"/>
          <w:szCs w:val="22"/>
          <w:lang w:eastAsia="en-US"/>
        </w:rPr>
        <w:t xml:space="preserve"> okres rozliczeniowy;</w:t>
      </w:r>
    </w:p>
    <w:p w14:paraId="65EF62B9" w14:textId="77777777" w:rsidR="00D24DB6" w:rsidRPr="003B2C3B" w:rsidRDefault="00D24DB6" w:rsidP="00D24DB6">
      <w:pPr>
        <w:pStyle w:val="Akapitzlist"/>
        <w:numPr>
          <w:ilvl w:val="0"/>
          <w:numId w:val="28"/>
        </w:numPr>
        <w:autoSpaceDE w:val="0"/>
        <w:autoSpaceDN w:val="0"/>
        <w:adjustRightInd w:val="0"/>
        <w:spacing w:line="240" w:lineRule="auto"/>
        <w:rPr>
          <w:rFonts w:eastAsiaTheme="minorHAnsi" w:cs="Arial"/>
          <w:szCs w:val="22"/>
          <w:lang w:eastAsia="en-US"/>
        </w:rPr>
      </w:pPr>
      <w:r w:rsidRPr="003B2C3B">
        <w:rPr>
          <w:rFonts w:eastAsiaTheme="minorHAnsi" w:cs="Arial"/>
          <w:szCs w:val="22"/>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BAB3763" w14:textId="77777777" w:rsidR="00245610" w:rsidRPr="004B4445" w:rsidRDefault="00245610" w:rsidP="009441B6">
      <w:pPr>
        <w:numPr>
          <w:ilvl w:val="0"/>
          <w:numId w:val="9"/>
        </w:numPr>
        <w:suppressAutoHyphens/>
        <w:spacing w:line="240" w:lineRule="auto"/>
        <w:rPr>
          <w:rFonts w:eastAsiaTheme="minorHAnsi" w:cs="Arial"/>
          <w:color w:val="000000"/>
          <w:lang w:eastAsia="en-US"/>
        </w:rPr>
      </w:pPr>
      <w:r w:rsidRPr="00747179">
        <w:rPr>
          <w:rFonts w:eastAsiaTheme="minorHAnsi" w:cs="Arial"/>
          <w:lang w:eastAsia="en-US"/>
        </w:rPr>
        <w:t xml:space="preserve">Zamawiający uprawniony jest do wykonywania czynności kontrolnych wobec Wykonawcy </w:t>
      </w:r>
      <w:r w:rsidRPr="00747179">
        <w:rPr>
          <w:rFonts w:cs="Arial"/>
        </w:rPr>
        <w:t>odnośnie</w:t>
      </w:r>
      <w:r w:rsidRPr="00747179">
        <w:rPr>
          <w:rFonts w:eastAsiaTheme="minorHAnsi" w:cs="Arial"/>
          <w:lang w:eastAsia="en-US"/>
        </w:rPr>
        <w:t xml:space="preserve"> </w:t>
      </w:r>
      <w:r w:rsidRPr="00747179">
        <w:rPr>
          <w:rFonts w:cs="Arial"/>
        </w:rPr>
        <w:t>spełniania</w:t>
      </w:r>
      <w:r w:rsidRPr="00747179">
        <w:rPr>
          <w:rFonts w:eastAsiaTheme="minorHAnsi" w:cs="Arial"/>
          <w:lang w:eastAsia="en-US"/>
        </w:rPr>
        <w:t xml:space="preserve"> wymogu zatrudnienia na podstawie umowy o pracę, osób wykonujących czynności wskazane w </w:t>
      </w:r>
      <w:r w:rsidR="002B1BCE">
        <w:rPr>
          <w:rFonts w:eastAsiaTheme="minorHAnsi" w:cs="Arial"/>
          <w:szCs w:val="22"/>
          <w:lang w:eastAsia="en-US"/>
        </w:rPr>
        <w:t>Rozdziale IV pkt. 7</w:t>
      </w:r>
      <w:r w:rsidR="008939F6" w:rsidRPr="00747179">
        <w:rPr>
          <w:rFonts w:eastAsiaTheme="minorHAnsi" w:cs="Arial"/>
          <w:szCs w:val="22"/>
          <w:lang w:eastAsia="en-US"/>
        </w:rPr>
        <w:t xml:space="preserve"> Części I SIWZ</w:t>
      </w:r>
      <w:r w:rsidRPr="00747179">
        <w:rPr>
          <w:rFonts w:eastAsiaTheme="minorHAnsi" w:cs="Arial"/>
          <w:lang w:eastAsia="en-US"/>
        </w:rPr>
        <w:t xml:space="preserve">. Zamawiający </w:t>
      </w:r>
      <w:r w:rsidRPr="004B4445">
        <w:rPr>
          <w:rFonts w:eastAsiaTheme="minorHAnsi" w:cs="Arial"/>
          <w:color w:val="000000"/>
          <w:lang w:eastAsia="en-US"/>
        </w:rPr>
        <w:t xml:space="preserve">uprawniony będzie w szczególności do: </w:t>
      </w:r>
    </w:p>
    <w:p w14:paraId="6278A52F" w14:textId="77777777" w:rsidR="00245610" w:rsidRPr="004B4445" w:rsidRDefault="00245610" w:rsidP="009441B6">
      <w:pPr>
        <w:pStyle w:val="Akapitzlist"/>
        <w:numPr>
          <w:ilvl w:val="0"/>
          <w:numId w:val="29"/>
        </w:numPr>
        <w:autoSpaceDE w:val="0"/>
        <w:autoSpaceDN w:val="0"/>
        <w:adjustRightInd w:val="0"/>
        <w:spacing w:line="240" w:lineRule="auto"/>
        <w:rPr>
          <w:rFonts w:eastAsiaTheme="minorHAnsi" w:cs="Arial"/>
          <w:color w:val="000000"/>
          <w:szCs w:val="22"/>
          <w:lang w:eastAsia="en-US"/>
        </w:rPr>
      </w:pPr>
      <w:r w:rsidRPr="004B4445">
        <w:rPr>
          <w:rFonts w:eastAsiaTheme="minorHAnsi" w:cs="Arial"/>
          <w:color w:val="000000"/>
          <w:szCs w:val="22"/>
          <w:lang w:eastAsia="en-US"/>
        </w:rPr>
        <w:t xml:space="preserve">żądania oświadczeń i dokumentów w zakresie potwierdzenia spełniania ww. wymogów i dokonywania ich oceny, </w:t>
      </w:r>
    </w:p>
    <w:p w14:paraId="4965DC35" w14:textId="77777777" w:rsidR="00245610" w:rsidRPr="004B4445" w:rsidRDefault="00245610" w:rsidP="009441B6">
      <w:pPr>
        <w:pStyle w:val="Akapitzlist"/>
        <w:numPr>
          <w:ilvl w:val="0"/>
          <w:numId w:val="29"/>
        </w:numPr>
        <w:autoSpaceDE w:val="0"/>
        <w:autoSpaceDN w:val="0"/>
        <w:adjustRightInd w:val="0"/>
        <w:spacing w:line="240" w:lineRule="auto"/>
        <w:rPr>
          <w:rFonts w:eastAsiaTheme="minorHAnsi" w:cs="Arial"/>
          <w:color w:val="000000"/>
          <w:szCs w:val="22"/>
          <w:lang w:eastAsia="en-US"/>
        </w:rPr>
      </w:pPr>
      <w:r w:rsidRPr="004B4445">
        <w:rPr>
          <w:rFonts w:eastAsiaTheme="minorHAnsi" w:cs="Arial"/>
          <w:color w:val="000000"/>
          <w:szCs w:val="22"/>
          <w:lang w:eastAsia="en-US"/>
        </w:rPr>
        <w:t xml:space="preserve">żądania wyjaśnień w przypadku wątpliwości w zakresie potwierdzenia spełniania ww. wymogów, </w:t>
      </w:r>
    </w:p>
    <w:p w14:paraId="63BDB8D0" w14:textId="77777777" w:rsidR="00245610" w:rsidRDefault="00245610" w:rsidP="009441B6">
      <w:pPr>
        <w:pStyle w:val="Akapitzlist"/>
        <w:numPr>
          <w:ilvl w:val="0"/>
          <w:numId w:val="29"/>
        </w:numPr>
        <w:autoSpaceDE w:val="0"/>
        <w:autoSpaceDN w:val="0"/>
        <w:adjustRightInd w:val="0"/>
        <w:spacing w:line="240" w:lineRule="auto"/>
        <w:rPr>
          <w:rFonts w:eastAsiaTheme="minorHAnsi" w:cs="Arial"/>
          <w:color w:val="000000"/>
          <w:szCs w:val="22"/>
          <w:lang w:eastAsia="en-US"/>
        </w:rPr>
      </w:pPr>
      <w:r w:rsidRPr="004B4445">
        <w:rPr>
          <w:rFonts w:eastAsiaTheme="minorHAnsi" w:cs="Arial"/>
          <w:color w:val="000000"/>
          <w:szCs w:val="22"/>
          <w:lang w:eastAsia="en-US"/>
        </w:rPr>
        <w:t>przeprowadzania kontroli na terenie budowy.</w:t>
      </w:r>
    </w:p>
    <w:p w14:paraId="0068026C" w14:textId="77777777" w:rsidR="00D76C40" w:rsidRPr="008E2A23" w:rsidRDefault="00D76C40" w:rsidP="00737F80">
      <w:pPr>
        <w:numPr>
          <w:ilvl w:val="0"/>
          <w:numId w:val="9"/>
        </w:numPr>
        <w:suppressAutoHyphens/>
        <w:spacing w:line="240" w:lineRule="auto"/>
        <w:rPr>
          <w:rFonts w:eastAsiaTheme="minorHAnsi" w:cs="Arial"/>
          <w:color w:val="000000"/>
          <w:lang w:eastAsia="en-US"/>
        </w:rPr>
      </w:pPr>
      <w:r w:rsidRPr="008E2A23">
        <w:rPr>
          <w:rFonts w:eastAsiaTheme="minorHAnsi" w:cs="Arial"/>
          <w:color w:val="000000"/>
          <w:lang w:eastAsia="en-US"/>
        </w:rPr>
        <w:lastRenderedPageBreak/>
        <w:t>W przypadku uzasadnionych wątpliwości co do pr</w:t>
      </w:r>
      <w:r w:rsidRPr="00C75F1B">
        <w:rPr>
          <w:rFonts w:eastAsiaTheme="minorHAnsi" w:cs="Arial"/>
          <w:color w:val="000000"/>
          <w:lang w:eastAsia="en-US"/>
        </w:rPr>
        <w:t xml:space="preserve">zestrzegania prawa pracy przez </w:t>
      </w:r>
      <w:r w:rsidRPr="00D04CC7">
        <w:rPr>
          <w:rFonts w:eastAsiaTheme="minorHAnsi" w:cs="Arial"/>
          <w:color w:val="000000"/>
          <w:lang w:eastAsia="en-US"/>
        </w:rPr>
        <w:t>Wykonawcę</w:t>
      </w:r>
      <w:r w:rsidRPr="00C75F1B">
        <w:rPr>
          <w:rFonts w:eastAsiaTheme="minorHAnsi" w:cs="Arial"/>
          <w:color w:val="000000"/>
          <w:lang w:eastAsia="en-US"/>
        </w:rPr>
        <w:t xml:space="preserve"> lub </w:t>
      </w:r>
      <w:r w:rsidR="00306098">
        <w:rPr>
          <w:rFonts w:eastAsiaTheme="minorHAnsi" w:cs="Arial"/>
          <w:color w:val="000000"/>
          <w:lang w:eastAsia="en-US"/>
        </w:rPr>
        <w:t>p</w:t>
      </w:r>
      <w:r w:rsidRPr="00C75F1B">
        <w:rPr>
          <w:rFonts w:eastAsiaTheme="minorHAnsi" w:cs="Arial"/>
          <w:color w:val="000000"/>
          <w:lang w:eastAsia="en-US"/>
        </w:rPr>
        <w:t>odwykonawcę, Z</w:t>
      </w:r>
      <w:r w:rsidRPr="008E2A23">
        <w:rPr>
          <w:rFonts w:eastAsiaTheme="minorHAnsi" w:cs="Arial"/>
          <w:color w:val="000000"/>
          <w:lang w:eastAsia="en-US"/>
        </w:rPr>
        <w:t>amawiający może zwrócić się o przeprowadzenie kontroli przez Państwową Inspekcję Pracy.</w:t>
      </w:r>
    </w:p>
    <w:p w14:paraId="31318A34" w14:textId="77777777" w:rsidR="001439D7" w:rsidRPr="006B43F1" w:rsidRDefault="001439D7" w:rsidP="006B43F1">
      <w:pPr>
        <w:pStyle w:val="Nagwek1"/>
        <w:jc w:val="center"/>
        <w:rPr>
          <w:sz w:val="22"/>
          <w:szCs w:val="22"/>
        </w:rPr>
      </w:pPr>
      <w:r w:rsidRPr="006B43F1">
        <w:rPr>
          <w:sz w:val="22"/>
          <w:szCs w:val="22"/>
        </w:rPr>
        <w:t xml:space="preserve">§ </w:t>
      </w:r>
      <w:r w:rsidR="00C146A9" w:rsidRPr="006B43F1">
        <w:rPr>
          <w:sz w:val="22"/>
          <w:szCs w:val="22"/>
        </w:rPr>
        <w:t>1</w:t>
      </w:r>
      <w:r w:rsidR="00DA5B76" w:rsidRPr="006B43F1">
        <w:rPr>
          <w:sz w:val="22"/>
          <w:szCs w:val="22"/>
        </w:rPr>
        <w:t>1</w:t>
      </w:r>
      <w:r w:rsidR="00C146A9" w:rsidRPr="006B43F1">
        <w:rPr>
          <w:sz w:val="22"/>
          <w:szCs w:val="22"/>
        </w:rPr>
        <w:t xml:space="preserve"> </w:t>
      </w:r>
      <w:r w:rsidRPr="006B43F1">
        <w:rPr>
          <w:sz w:val="22"/>
          <w:szCs w:val="22"/>
        </w:rPr>
        <w:t xml:space="preserve">GWARANCJE </w:t>
      </w:r>
      <w:r w:rsidR="00AB5BDF" w:rsidRPr="006B43F1">
        <w:rPr>
          <w:sz w:val="22"/>
          <w:szCs w:val="22"/>
        </w:rPr>
        <w:t>I RĘKOJMIA</w:t>
      </w:r>
    </w:p>
    <w:p w14:paraId="548FC3BC" w14:textId="77777777" w:rsidR="001439D7" w:rsidRPr="007F0038" w:rsidRDefault="001439D7" w:rsidP="009441B6">
      <w:pPr>
        <w:numPr>
          <w:ilvl w:val="0"/>
          <w:numId w:val="10"/>
        </w:numPr>
        <w:suppressAutoHyphens/>
        <w:spacing w:line="240" w:lineRule="auto"/>
        <w:rPr>
          <w:rFonts w:cs="Arial"/>
        </w:rPr>
      </w:pPr>
      <w:r w:rsidRPr="007F0038">
        <w:rPr>
          <w:rFonts w:cs="Arial"/>
        </w:rPr>
        <w:t xml:space="preserve">Wykonawca udziela Zamawiającemu gwarancji na wykonane prace oraz dostarczone materiały i zapewnia, że zrealizowany obiekt zostanie oddany Zamawiającemu bez zastrzeżeń pod względem jakości i będzie mógł być użytkowany w sposób należyty, </w:t>
      </w:r>
      <w:r>
        <w:rPr>
          <w:rFonts w:cs="Arial"/>
        </w:rPr>
        <w:br/>
      </w:r>
      <w:r w:rsidRPr="007F0038">
        <w:rPr>
          <w:rFonts w:cs="Arial"/>
        </w:rPr>
        <w:t>a w okresie gwarancji nie wystąpią żadne wady i usterki.</w:t>
      </w:r>
    </w:p>
    <w:p w14:paraId="2A54D92B" w14:textId="736FA551" w:rsidR="001439D7" w:rsidRDefault="001439D7" w:rsidP="009441B6">
      <w:pPr>
        <w:numPr>
          <w:ilvl w:val="0"/>
          <w:numId w:val="10"/>
        </w:numPr>
        <w:suppressAutoHyphens/>
        <w:spacing w:line="240" w:lineRule="auto"/>
        <w:rPr>
          <w:rFonts w:cs="Arial"/>
        </w:rPr>
      </w:pPr>
      <w:r w:rsidRPr="00FC4FE7">
        <w:rPr>
          <w:rFonts w:cs="Arial"/>
        </w:rPr>
        <w:t>Strony ustalają</w:t>
      </w:r>
      <w:r w:rsidR="00AA3F69">
        <w:rPr>
          <w:rFonts w:cs="Arial"/>
        </w:rPr>
        <w:t xml:space="preserve"> następujący</w:t>
      </w:r>
      <w:r w:rsidRPr="00FC4FE7">
        <w:rPr>
          <w:rFonts w:cs="Arial"/>
        </w:rPr>
        <w:t xml:space="preserve"> okres gwarancyjny: </w:t>
      </w:r>
      <w:r w:rsidR="005D2BED">
        <w:rPr>
          <w:rFonts w:cs="Arial"/>
        </w:rPr>
        <w:t xml:space="preserve"> </w:t>
      </w:r>
    </w:p>
    <w:p w14:paraId="1CA7FBB2" w14:textId="77777777" w:rsidR="005D2BED" w:rsidRDefault="005D2BED" w:rsidP="005D2BED">
      <w:pPr>
        <w:suppressAutoHyphens/>
        <w:spacing w:line="240" w:lineRule="auto"/>
        <w:ind w:left="360"/>
        <w:rPr>
          <w:rFonts w:cs="Arial"/>
        </w:rPr>
      </w:pPr>
    </w:p>
    <w:p w14:paraId="0B6A9A75" w14:textId="77777777" w:rsidR="005D2BED" w:rsidRPr="005D2BED" w:rsidRDefault="005D2BED" w:rsidP="005D2BED">
      <w:pPr>
        <w:numPr>
          <w:ilvl w:val="0"/>
          <w:numId w:val="10"/>
        </w:numPr>
        <w:suppressAutoHyphens/>
        <w:spacing w:line="240" w:lineRule="auto"/>
        <w:rPr>
          <w:rFonts w:cs="Arial"/>
        </w:rPr>
      </w:pPr>
      <w:r w:rsidRPr="005D2BED">
        <w:rPr>
          <w:rFonts w:cs="Arial"/>
        </w:rPr>
        <w:t>Okres gwarancji na roboty budowlane– 60 miesięcy  licząc od daty końcowego odbioru przedmiotu Umowy,</w:t>
      </w:r>
    </w:p>
    <w:p w14:paraId="13B44416" w14:textId="77777777" w:rsidR="005D2BED" w:rsidRPr="005D2BED" w:rsidRDefault="005D2BED" w:rsidP="005D2BED">
      <w:pPr>
        <w:numPr>
          <w:ilvl w:val="0"/>
          <w:numId w:val="10"/>
        </w:numPr>
        <w:suppressAutoHyphens/>
        <w:spacing w:line="240" w:lineRule="auto"/>
        <w:rPr>
          <w:rFonts w:cs="Arial"/>
        </w:rPr>
      </w:pPr>
      <w:r w:rsidRPr="005D2BED">
        <w:rPr>
          <w:rFonts w:cs="Arial"/>
        </w:rPr>
        <w:t>Na system rur preizolowanych wraz z robotami montażowymi  ( w tym hermetyzacja zespołu złącz) - ………………….</w:t>
      </w:r>
    </w:p>
    <w:p w14:paraId="05A4C1B5" w14:textId="77777777" w:rsidR="005D2BED" w:rsidRPr="005D2BED" w:rsidRDefault="005D2BED" w:rsidP="005D2BED">
      <w:pPr>
        <w:numPr>
          <w:ilvl w:val="0"/>
          <w:numId w:val="10"/>
        </w:numPr>
        <w:suppressAutoHyphens/>
        <w:spacing w:line="240" w:lineRule="auto"/>
        <w:rPr>
          <w:rFonts w:cs="Arial"/>
        </w:rPr>
      </w:pPr>
      <w:r w:rsidRPr="005D2BED">
        <w:rPr>
          <w:rFonts w:cs="Arial"/>
        </w:rPr>
        <w:t>na armaturę – wg gwarancji producenta ale nie krócej niż 24 miesiące, licząc od daty końcowego odbioru przedmiotu Umowy.</w:t>
      </w:r>
      <w:bookmarkStart w:id="14" w:name="_GoBack"/>
      <w:bookmarkEnd w:id="14"/>
    </w:p>
    <w:p w14:paraId="2465E7BA" w14:textId="77777777" w:rsidR="005D2BED" w:rsidRPr="00FC4FE7" w:rsidRDefault="005D2BED" w:rsidP="005D2BED">
      <w:pPr>
        <w:suppressAutoHyphens/>
        <w:spacing w:line="240" w:lineRule="auto"/>
        <w:ind w:left="360"/>
        <w:rPr>
          <w:rFonts w:cs="Arial"/>
        </w:rPr>
      </w:pPr>
    </w:p>
    <w:p w14:paraId="2FA54A8A" w14:textId="77777777" w:rsidR="001439D7" w:rsidRPr="007F0038" w:rsidRDefault="001439D7" w:rsidP="009441B6">
      <w:pPr>
        <w:numPr>
          <w:ilvl w:val="0"/>
          <w:numId w:val="10"/>
        </w:numPr>
        <w:suppressAutoHyphens/>
        <w:spacing w:line="240" w:lineRule="auto"/>
        <w:rPr>
          <w:rFonts w:cs="Arial"/>
        </w:rPr>
      </w:pPr>
      <w:r w:rsidRPr="007F0038">
        <w:rPr>
          <w:rFonts w:cs="Arial"/>
        </w:rPr>
        <w:t xml:space="preserve">Wykonawca zobowiązuje się do usunięcia na swój koszt wad fizycznych ujawnionych </w:t>
      </w:r>
      <w:r w:rsidRPr="007F0038">
        <w:rPr>
          <w:rFonts w:cs="Arial"/>
        </w:rPr>
        <w:br/>
        <w:t>w okresie gwarancji w terminie wyznaczonym przez Zamawiającego, uwzględniającym technologiczne możliwości realizacji.</w:t>
      </w:r>
    </w:p>
    <w:p w14:paraId="732956B6" w14:textId="77777777" w:rsidR="001439D7" w:rsidRPr="000F51E3" w:rsidRDefault="001439D7" w:rsidP="009441B6">
      <w:pPr>
        <w:numPr>
          <w:ilvl w:val="0"/>
          <w:numId w:val="10"/>
        </w:numPr>
        <w:suppressAutoHyphens/>
        <w:spacing w:line="240" w:lineRule="auto"/>
        <w:rPr>
          <w:rFonts w:cs="Arial"/>
        </w:rPr>
      </w:pPr>
      <w:r w:rsidRPr="000F51E3">
        <w:rPr>
          <w:rFonts w:cs="Arial"/>
        </w:rPr>
        <w:t>W przypadku stwierdzenia spadku poziomu rezystancji poniżej 1 MΩ/km Wykonawca zobowiązuje się do niezwłocznego przystąpienia do czynności zmierzających do ustalenia przyczyn tego spadku oraz usunięcia usterki</w:t>
      </w:r>
      <w:r w:rsidR="00D34C86">
        <w:rPr>
          <w:rFonts w:cs="Arial"/>
        </w:rPr>
        <w:t>.</w:t>
      </w:r>
    </w:p>
    <w:p w14:paraId="13F0885E" w14:textId="77777777" w:rsidR="001439D7" w:rsidRDefault="001439D7" w:rsidP="009441B6">
      <w:pPr>
        <w:numPr>
          <w:ilvl w:val="0"/>
          <w:numId w:val="10"/>
        </w:numPr>
        <w:suppressAutoHyphens/>
        <w:spacing w:line="240" w:lineRule="auto"/>
        <w:rPr>
          <w:rFonts w:cs="Arial"/>
        </w:rPr>
      </w:pPr>
      <w:r w:rsidRPr="007F0038">
        <w:rPr>
          <w:rFonts w:cs="Arial"/>
        </w:rPr>
        <w:t xml:space="preserve">W przypadku nie wywiązania się Wykonawcy z </w:t>
      </w:r>
      <w:r w:rsidR="00AA3F69">
        <w:rPr>
          <w:rFonts w:cs="Arial"/>
        </w:rPr>
        <w:t>obowiązków, o których mowa w ust. 3 i 4 powyżej,</w:t>
      </w:r>
      <w:r w:rsidRPr="007F0038">
        <w:rPr>
          <w:rFonts w:cs="Arial"/>
        </w:rPr>
        <w:t xml:space="preserve"> Zamawiający będzie miał prawo do usunięcia wad na koszt </w:t>
      </w:r>
      <w:r w:rsidR="00AA3F69">
        <w:rPr>
          <w:rFonts w:cs="Arial"/>
        </w:rPr>
        <w:t xml:space="preserve">i ryzyko </w:t>
      </w:r>
      <w:r w:rsidRPr="007F0038">
        <w:rPr>
          <w:rFonts w:cs="Arial"/>
        </w:rPr>
        <w:t>Wykonawcy</w:t>
      </w:r>
      <w:r w:rsidR="00AA3F69">
        <w:rPr>
          <w:rFonts w:cs="Arial"/>
        </w:rPr>
        <w:t xml:space="preserve"> bez konieczności uzyskiwania zgody sądu powszechnego,</w:t>
      </w:r>
      <w:r w:rsidRPr="007F0038">
        <w:rPr>
          <w:rFonts w:cs="Arial"/>
        </w:rPr>
        <w:t xml:space="preserve"> niezależnie od naliczenia kar umownych</w:t>
      </w:r>
      <w:r w:rsidR="00AA3F69">
        <w:rPr>
          <w:rFonts w:cs="Arial"/>
        </w:rPr>
        <w:t xml:space="preserve"> z tego tytułu</w:t>
      </w:r>
      <w:r w:rsidRPr="007F0038">
        <w:rPr>
          <w:rFonts w:cs="Arial"/>
        </w:rPr>
        <w:t xml:space="preserve">. </w:t>
      </w:r>
    </w:p>
    <w:p w14:paraId="0DAC488E" w14:textId="77777777" w:rsidR="00AA3F69" w:rsidRDefault="00AA3F69" w:rsidP="009441B6">
      <w:pPr>
        <w:numPr>
          <w:ilvl w:val="0"/>
          <w:numId w:val="10"/>
        </w:numPr>
        <w:suppressAutoHyphens/>
        <w:spacing w:line="240" w:lineRule="auto"/>
        <w:rPr>
          <w:rFonts w:cs="Arial"/>
        </w:rPr>
      </w:pPr>
      <w:r>
        <w:rPr>
          <w:rFonts w:cs="Arial"/>
        </w:rPr>
        <w:t>Zgłoszenie wady przez Zamawiającego będzie następowało pisemnie, pocztą elektroniczną lub faksem.</w:t>
      </w:r>
    </w:p>
    <w:p w14:paraId="2568313A" w14:textId="77777777" w:rsidR="002C448B" w:rsidRPr="00DE2506" w:rsidRDefault="002C448B" w:rsidP="009441B6">
      <w:pPr>
        <w:pStyle w:val="Tekstpodstawowy"/>
        <w:numPr>
          <w:ilvl w:val="0"/>
          <w:numId w:val="10"/>
        </w:numPr>
        <w:ind w:right="9"/>
      </w:pPr>
      <w:r>
        <w:rPr>
          <w:b w:val="0"/>
          <w:bCs w:val="0"/>
        </w:rPr>
        <w:t>Uprawnienia z tytułu gwarancji, nie pozbawiają Zamawiającego roszczeń z tytułu rękojmi.</w:t>
      </w:r>
    </w:p>
    <w:p w14:paraId="2935360B" w14:textId="77777777" w:rsidR="001439D7" w:rsidRPr="007F0038" w:rsidRDefault="001439D7" w:rsidP="009441B6">
      <w:pPr>
        <w:numPr>
          <w:ilvl w:val="0"/>
          <w:numId w:val="10"/>
        </w:numPr>
        <w:suppressAutoHyphens/>
        <w:spacing w:line="240" w:lineRule="auto"/>
        <w:rPr>
          <w:rFonts w:cs="Arial"/>
        </w:rPr>
      </w:pPr>
      <w:r>
        <w:rPr>
          <w:rFonts w:cs="Arial"/>
        </w:rPr>
        <w:t xml:space="preserve">Okres rękojmi jest równy okresowi gwarancji. </w:t>
      </w:r>
    </w:p>
    <w:p w14:paraId="796711C5" w14:textId="77777777" w:rsidR="001439D7" w:rsidRPr="006B43F1" w:rsidRDefault="001439D7" w:rsidP="006B43F1">
      <w:pPr>
        <w:pStyle w:val="Nagwek1"/>
        <w:jc w:val="center"/>
        <w:rPr>
          <w:sz w:val="22"/>
          <w:szCs w:val="22"/>
        </w:rPr>
      </w:pPr>
      <w:r w:rsidRPr="006B43F1">
        <w:rPr>
          <w:sz w:val="22"/>
          <w:szCs w:val="22"/>
        </w:rPr>
        <w:t xml:space="preserve">§ </w:t>
      </w:r>
      <w:r w:rsidR="00C146A9" w:rsidRPr="006B43F1">
        <w:rPr>
          <w:sz w:val="22"/>
          <w:szCs w:val="22"/>
        </w:rPr>
        <w:t>1</w:t>
      </w:r>
      <w:r w:rsidR="00DA5B76" w:rsidRPr="006B43F1">
        <w:rPr>
          <w:sz w:val="22"/>
          <w:szCs w:val="22"/>
        </w:rPr>
        <w:t>2</w:t>
      </w:r>
      <w:r w:rsidR="00C146A9" w:rsidRPr="006B43F1">
        <w:rPr>
          <w:sz w:val="22"/>
          <w:szCs w:val="22"/>
        </w:rPr>
        <w:t xml:space="preserve"> </w:t>
      </w:r>
      <w:r w:rsidRPr="006B43F1">
        <w:rPr>
          <w:sz w:val="22"/>
          <w:szCs w:val="22"/>
        </w:rPr>
        <w:t>UBEZPIECZENIA</w:t>
      </w:r>
    </w:p>
    <w:p w14:paraId="2C06F010" w14:textId="77777777" w:rsidR="004D12DF" w:rsidRPr="005F36C6" w:rsidRDefault="004D12DF" w:rsidP="003711F1">
      <w:pPr>
        <w:numPr>
          <w:ilvl w:val="0"/>
          <w:numId w:val="11"/>
        </w:numPr>
        <w:spacing w:line="240" w:lineRule="auto"/>
        <w:rPr>
          <w:rFonts w:cs="Arial"/>
        </w:rPr>
      </w:pPr>
      <w:r>
        <w:rPr>
          <w:rFonts w:cs="Arial"/>
        </w:rPr>
        <w:t xml:space="preserve">Dla realizacji Przedmiotu Umowy </w:t>
      </w:r>
      <w:r w:rsidRPr="005F36C6">
        <w:rPr>
          <w:rFonts w:cs="Arial"/>
        </w:rPr>
        <w:t>Zamawiający</w:t>
      </w:r>
      <w:r>
        <w:rPr>
          <w:rFonts w:cs="Arial"/>
        </w:rPr>
        <w:t xml:space="preserve"> zawarł</w:t>
      </w:r>
      <w:r w:rsidRPr="005F36C6">
        <w:rPr>
          <w:rFonts w:cs="Arial"/>
        </w:rPr>
        <w:t xml:space="preserve"> </w:t>
      </w:r>
      <w:r>
        <w:rPr>
          <w:rFonts w:cs="Arial"/>
        </w:rPr>
        <w:t>umowę</w:t>
      </w:r>
      <w:r w:rsidRPr="005F36C6">
        <w:rPr>
          <w:rFonts w:cs="Arial"/>
        </w:rPr>
        <w:t xml:space="preserve"> ubezpieczenia odpowiedzialności cywilnej</w:t>
      </w:r>
      <w:r>
        <w:rPr>
          <w:rFonts w:cs="Arial"/>
        </w:rPr>
        <w:t xml:space="preserve"> (OC)</w:t>
      </w:r>
      <w:r w:rsidRPr="005F36C6">
        <w:rPr>
          <w:rFonts w:cs="Arial"/>
        </w:rPr>
        <w:t>.</w:t>
      </w:r>
    </w:p>
    <w:p w14:paraId="2134573A" w14:textId="77777777" w:rsidR="004D12DF" w:rsidRPr="005F36C6" w:rsidRDefault="004D12DF" w:rsidP="003711F1">
      <w:pPr>
        <w:spacing w:before="60" w:after="120" w:line="240" w:lineRule="auto"/>
        <w:ind w:left="360"/>
        <w:rPr>
          <w:rFonts w:cs="Arial"/>
        </w:rPr>
      </w:pPr>
      <w:r w:rsidRPr="005F36C6">
        <w:rPr>
          <w:rFonts w:cs="Arial"/>
        </w:rPr>
        <w:t xml:space="preserve">Koszt zawarcia umowy ubezpieczenia nie będzie obciążał </w:t>
      </w:r>
      <w:r w:rsidRPr="00C44081">
        <w:rPr>
          <w:rFonts w:eastAsia="Calibri" w:cs="Arial"/>
          <w:iCs/>
          <w:lang w:eastAsia="en-US"/>
        </w:rPr>
        <w:t>Wykonawcy</w:t>
      </w:r>
      <w:r w:rsidRPr="005F36C6">
        <w:rPr>
          <w:rFonts w:cs="Arial"/>
        </w:rPr>
        <w:t>.</w:t>
      </w:r>
    </w:p>
    <w:p w14:paraId="7003157F" w14:textId="77777777" w:rsidR="004D12DF" w:rsidRPr="00614C84" w:rsidRDefault="004D12DF" w:rsidP="004D12DF">
      <w:pPr>
        <w:numPr>
          <w:ilvl w:val="0"/>
          <w:numId w:val="11"/>
        </w:numPr>
        <w:spacing w:before="60" w:after="120" w:line="276" w:lineRule="auto"/>
        <w:rPr>
          <w:rFonts w:cs="Arial"/>
          <w:b/>
        </w:rPr>
      </w:pPr>
      <w:r w:rsidRPr="005F36C6">
        <w:rPr>
          <w:rFonts w:cs="Arial"/>
        </w:rPr>
        <w:t xml:space="preserve">Warunki ochrony ubezpieczeniowej w ramach </w:t>
      </w:r>
      <w:r>
        <w:rPr>
          <w:rFonts w:cs="Arial"/>
        </w:rPr>
        <w:t>umowy ubezpieczenia</w:t>
      </w:r>
      <w:r w:rsidRPr="005F36C6">
        <w:rPr>
          <w:rFonts w:cs="Arial"/>
        </w:rPr>
        <w:t xml:space="preserve"> OC, którą zapewnia Zamawiający zo</w:t>
      </w:r>
      <w:r>
        <w:rPr>
          <w:rFonts w:cs="Arial"/>
        </w:rPr>
        <w:t xml:space="preserve">stały przedstawione w </w:t>
      </w:r>
      <w:r w:rsidRPr="00B052D5">
        <w:rPr>
          <w:rFonts w:cs="Arial"/>
          <w:b/>
        </w:rPr>
        <w:t>Załącznikach nr 4</w:t>
      </w:r>
      <w:r w:rsidRPr="00614C84">
        <w:rPr>
          <w:rFonts w:cs="Arial"/>
          <w:b/>
        </w:rPr>
        <w:t>,</w:t>
      </w:r>
      <w:r>
        <w:rPr>
          <w:rFonts w:cs="Arial"/>
          <w:b/>
        </w:rPr>
        <w:t xml:space="preserve"> </w:t>
      </w:r>
      <w:r w:rsidRPr="00614C84">
        <w:rPr>
          <w:rFonts w:cs="Arial"/>
          <w:b/>
        </w:rPr>
        <w:t>4a i 4b.</w:t>
      </w:r>
    </w:p>
    <w:p w14:paraId="415CA9A4" w14:textId="77777777" w:rsidR="004D12DF" w:rsidRPr="005F36C6" w:rsidRDefault="004D12DF" w:rsidP="004D12DF">
      <w:pPr>
        <w:numPr>
          <w:ilvl w:val="0"/>
          <w:numId w:val="11"/>
        </w:numPr>
        <w:spacing w:before="60" w:after="120" w:line="276" w:lineRule="auto"/>
        <w:rPr>
          <w:rFonts w:cs="Arial"/>
        </w:rPr>
      </w:pPr>
      <w:r w:rsidRPr="005F36C6">
        <w:rPr>
          <w:rFonts w:cs="Arial"/>
        </w:rPr>
        <w:t xml:space="preserve">Wykonawca na podstawie analizy zapisów Umowy, na własny koszt i ryzyko jest zobowiązany ubezpieczyć dodatkowo te elementy prac, ich zakres, przedmiot i związane z nimi ryzyko, które w ocenie Wykonawcy wymagają dodatkowego ubezpieczenia, w tym np. sprzęt, maszyny budowlane, a także zaplecze placu budowy, którym w trakcie realizacji Przedmiotu Umowy będzie się posługiwał oraz zakres i/ lub okresy ubezpieczenia, które nie zostaną lub nie zostały ubezpieczone przez Zamawiającego, a które według oceny Wykonawcy takiego dodatkowego ubezpieczenia wymagają dla zabezpieczenia jego interesów. Tym samym Strony uznają, że Zamawiający nie ponosi odpowiedzialności za żadne szkody, powstałe na skutek zdarzeń, które mogły lub powinny były być objęte dodatkowym ubezpieczeniem Wykonawcy. Jednocześnie Wykonawca nie ma prawa i nie będzie żądał podwyższenia wynagrodzenia określonego </w:t>
      </w:r>
      <w:r w:rsidRPr="005F36C6">
        <w:rPr>
          <w:rFonts w:cs="Arial"/>
        </w:rPr>
        <w:lastRenderedPageBreak/>
        <w:t>w ofercie</w:t>
      </w:r>
      <w:r>
        <w:rPr>
          <w:rFonts w:cs="Arial"/>
          <w:strike/>
        </w:rPr>
        <w:t>,</w:t>
      </w:r>
      <w:r w:rsidRPr="005F36C6">
        <w:rPr>
          <w:rFonts w:cs="Arial"/>
        </w:rPr>
        <w:t xml:space="preserve"> z uwagi na fakt, że poniósł dodatkowe wydatki związane z obowiązkiem opłacenia składki od dodatkowo zawartej umowy ubezpieczenia. Zawarcie przez Zamawiającego um</w:t>
      </w:r>
      <w:r>
        <w:rPr>
          <w:rFonts w:cs="Arial"/>
        </w:rPr>
        <w:t>owy</w:t>
      </w:r>
      <w:r w:rsidRPr="005F36C6">
        <w:rPr>
          <w:rFonts w:cs="Arial"/>
        </w:rPr>
        <w:t xml:space="preserve"> ubezpieczenia wskazan</w:t>
      </w:r>
      <w:r>
        <w:rPr>
          <w:rFonts w:cs="Arial"/>
        </w:rPr>
        <w:t>ej</w:t>
      </w:r>
      <w:r w:rsidRPr="005F36C6">
        <w:rPr>
          <w:rFonts w:cs="Arial"/>
        </w:rPr>
        <w:t xml:space="preserve"> w </w:t>
      </w:r>
      <w:r>
        <w:rPr>
          <w:rFonts w:cs="Arial"/>
        </w:rPr>
        <w:t>pkt 1</w:t>
      </w:r>
      <w:r w:rsidRPr="005F36C6">
        <w:rPr>
          <w:rFonts w:cs="Arial"/>
        </w:rPr>
        <w:t xml:space="preserve"> nie zwalnia Wykonawcy od odpowiedzialności za wyrządzone szkody zgodnie z postanowieniami Umowy.</w:t>
      </w:r>
    </w:p>
    <w:p w14:paraId="1AE4BFD6" w14:textId="77777777" w:rsidR="004D12DF" w:rsidRPr="005F36C6" w:rsidRDefault="004D12DF" w:rsidP="004D12DF">
      <w:pPr>
        <w:numPr>
          <w:ilvl w:val="0"/>
          <w:numId w:val="11"/>
        </w:numPr>
        <w:spacing w:before="60" w:after="120" w:line="276" w:lineRule="auto"/>
        <w:rPr>
          <w:rFonts w:cs="Arial"/>
        </w:rPr>
      </w:pPr>
      <w:r>
        <w:rPr>
          <w:rFonts w:cs="Arial"/>
        </w:rPr>
        <w:t>Wykonawca lub jego p</w:t>
      </w:r>
      <w:r w:rsidRPr="005F36C6">
        <w:rPr>
          <w:rFonts w:cs="Arial"/>
        </w:rPr>
        <w:t>odwykonawcy poniosą koszty wszelkich potrąceń</w:t>
      </w:r>
      <w:r>
        <w:rPr>
          <w:rFonts w:cs="Arial"/>
        </w:rPr>
        <w:t>,</w:t>
      </w:r>
      <w:r w:rsidRPr="005F36C6">
        <w:rPr>
          <w:rFonts w:cs="Arial"/>
        </w:rPr>
        <w:t xml:space="preserve"> wyłączeń, wyjątków lub ograniczeń mających zastosowanie w zawartych rzeczowych polisach, w takim stopniu, w jakim dotyczą one ryzyk i zobowiązań, z tytułu których Wykonawca ponosi odpowiedzialność zgodnie z warunkami Umowy zarówno w odniesieniu do roszczeń zgłaszanych przez Wykonawcę i/lub Zamawiającego. Wykonawca zapłaci wszystkie takie koszty niezwłocznie po tym jak staną się one płatne i wymagalne. Jednakże, bez uszczerbku dla powyższego, wszelkie kwoty płatne przez Wykonawcę na podstawie niniejszej klauzuli mogą być potrącone z kwot należnych lub mogących stać się należnymi Wykonawcy w ramach niniejszej Umowy.</w:t>
      </w:r>
    </w:p>
    <w:p w14:paraId="54A0449D" w14:textId="77777777" w:rsidR="004D12DF" w:rsidRPr="005F36C6" w:rsidRDefault="004D12DF" w:rsidP="004D12DF">
      <w:pPr>
        <w:numPr>
          <w:ilvl w:val="0"/>
          <w:numId w:val="11"/>
        </w:numPr>
        <w:spacing w:before="60" w:after="120" w:line="276" w:lineRule="auto"/>
        <w:rPr>
          <w:rFonts w:cs="Arial"/>
        </w:rPr>
      </w:pPr>
      <w:r w:rsidRPr="005F36C6">
        <w:rPr>
          <w:rFonts w:cs="Arial"/>
        </w:rPr>
        <w:t>W przypadku zajścia wypadku ubezpieczeniowego wszyscy uczestnicy procesu realizacji Umowy – Wykonawca i Zamawiający udzielą sobie rozsądnej pomocy i współpracują przy likwidacji szkody tak, aby proces likwidacji szkody przebiegał szybko i bez zakłóceń.</w:t>
      </w:r>
    </w:p>
    <w:p w14:paraId="23752D01" w14:textId="77777777" w:rsidR="004D12DF" w:rsidRPr="005F36C6" w:rsidRDefault="004D12DF" w:rsidP="004D12DF">
      <w:pPr>
        <w:numPr>
          <w:ilvl w:val="0"/>
          <w:numId w:val="11"/>
        </w:numPr>
        <w:spacing w:before="60" w:after="120" w:line="276" w:lineRule="auto"/>
        <w:rPr>
          <w:rFonts w:cs="Arial"/>
        </w:rPr>
      </w:pPr>
      <w:r w:rsidRPr="005F36C6">
        <w:rPr>
          <w:rFonts w:cs="Arial"/>
        </w:rPr>
        <w:t>W przypadku zaistnienia okoliczności, które mogą spowodować wystąpienie strony trzeciej z roszczeniami wobec Zamawiającego, Wykonawca jest zobowiązany zawiadomić o tym Zamawiającego, a także powinien podjąć działania w celu zapobieżenia powstania lub zwiększenia rozmiaru  szkody.</w:t>
      </w:r>
    </w:p>
    <w:p w14:paraId="0E5746D5" w14:textId="2E7A60F3" w:rsidR="001439D7" w:rsidRDefault="001439D7" w:rsidP="006B43F1">
      <w:pPr>
        <w:pStyle w:val="Nagwek1"/>
        <w:jc w:val="center"/>
        <w:rPr>
          <w:sz w:val="22"/>
          <w:szCs w:val="22"/>
        </w:rPr>
      </w:pPr>
      <w:r w:rsidRPr="003711F1">
        <w:rPr>
          <w:sz w:val="22"/>
          <w:szCs w:val="22"/>
          <w:lang w:val="pl-PL"/>
        </w:rPr>
        <w:t xml:space="preserve"> </w:t>
      </w:r>
      <w:r w:rsidR="00C146A9" w:rsidRPr="006B43F1">
        <w:rPr>
          <w:sz w:val="22"/>
          <w:szCs w:val="22"/>
        </w:rPr>
        <w:t>1</w:t>
      </w:r>
      <w:r w:rsidR="00DA5B76" w:rsidRPr="006B43F1">
        <w:rPr>
          <w:sz w:val="22"/>
          <w:szCs w:val="22"/>
        </w:rPr>
        <w:t>3</w:t>
      </w:r>
      <w:r w:rsidR="00C146A9" w:rsidRPr="006B43F1">
        <w:rPr>
          <w:sz w:val="22"/>
          <w:szCs w:val="22"/>
        </w:rPr>
        <w:t xml:space="preserve"> </w:t>
      </w:r>
      <w:r w:rsidRPr="006B43F1">
        <w:rPr>
          <w:sz w:val="22"/>
          <w:szCs w:val="22"/>
        </w:rPr>
        <w:t>ZMIANA UMOWY</w:t>
      </w:r>
    </w:p>
    <w:p w14:paraId="6C46F66B" w14:textId="77777777" w:rsidR="00F84F7C" w:rsidRPr="00BE79EA" w:rsidRDefault="00F84F7C" w:rsidP="00F84F7C">
      <w:pPr>
        <w:numPr>
          <w:ilvl w:val="0"/>
          <w:numId w:val="12"/>
        </w:numPr>
        <w:spacing w:line="240" w:lineRule="auto"/>
        <w:rPr>
          <w:rFonts w:cs="Arial"/>
        </w:rPr>
      </w:pPr>
      <w:r w:rsidRPr="00BE79EA">
        <w:rPr>
          <w:rFonts w:cs="Arial"/>
        </w:rPr>
        <w:t>Zamawiający przewiduje możliwość zmiany Umowy w stosunku do treści oferty, na podstawie której dokonano wyboru Wykonawcy, w zakresie i na warunkach przewidzianych w niniejszej Umowie lub w Wytycznych Ministerstwa Rozwoju w zakresie kwalifikowalności wydatków w ramach Europejskiego Funduszu Rozwoju Regionalnego, Europejskiego Funduszu Społecznego oraz Funduszu Spójności na lata 2014-2020 („</w:t>
      </w:r>
      <w:r w:rsidRPr="00BE79EA">
        <w:rPr>
          <w:rFonts w:cs="Arial"/>
          <w:b/>
        </w:rPr>
        <w:t>Wytyczne MR</w:t>
      </w:r>
      <w:r w:rsidRPr="00BE79EA">
        <w:rPr>
          <w:rFonts w:cs="Arial"/>
        </w:rPr>
        <w:t xml:space="preserve">”), w tym w zakresie: </w:t>
      </w:r>
    </w:p>
    <w:p w14:paraId="79685DEE" w14:textId="77777777" w:rsidR="00F84F7C" w:rsidRPr="00BE79EA" w:rsidRDefault="00F84F7C" w:rsidP="00F84F7C">
      <w:pPr>
        <w:spacing w:line="240" w:lineRule="auto"/>
        <w:ind w:left="360"/>
        <w:rPr>
          <w:rFonts w:cs="Arial"/>
        </w:rPr>
      </w:pPr>
    </w:p>
    <w:p w14:paraId="33E8656E" w14:textId="77777777" w:rsidR="00F84F7C" w:rsidRPr="00BE79EA" w:rsidRDefault="00F84F7C" w:rsidP="00F84F7C">
      <w:pPr>
        <w:numPr>
          <w:ilvl w:val="1"/>
          <w:numId w:val="12"/>
        </w:numPr>
        <w:spacing w:line="240" w:lineRule="auto"/>
        <w:rPr>
          <w:rFonts w:cs="Arial"/>
        </w:rPr>
      </w:pPr>
      <w:r w:rsidRPr="00BE79EA">
        <w:rPr>
          <w:rFonts w:cs="Arial"/>
        </w:rPr>
        <w:t>nieistotnej w rozumieniu pkt 6.5.2 ppkt 22) Wytycznych MR,</w:t>
      </w:r>
    </w:p>
    <w:p w14:paraId="7587EB13" w14:textId="77777777" w:rsidR="00F84F7C" w:rsidRPr="00BE79EA" w:rsidRDefault="00F84F7C" w:rsidP="00F84F7C">
      <w:pPr>
        <w:numPr>
          <w:ilvl w:val="1"/>
          <w:numId w:val="12"/>
        </w:numPr>
        <w:spacing w:line="240" w:lineRule="auto"/>
        <w:rPr>
          <w:rFonts w:cs="Arial"/>
        </w:rPr>
      </w:pPr>
      <w:r w:rsidRPr="00BE79EA">
        <w:rPr>
          <w:rFonts w:cs="Arial"/>
        </w:rPr>
        <w:t>wynikającej z okoliczności przewidzianych w pkt 6.5.2 ppkt 22) Wytycznych MR</w:t>
      </w:r>
    </w:p>
    <w:p w14:paraId="7A5227FE" w14:textId="77777777" w:rsidR="00F84F7C" w:rsidRDefault="00F84F7C" w:rsidP="00F84F7C">
      <w:pPr>
        <w:numPr>
          <w:ilvl w:val="1"/>
          <w:numId w:val="12"/>
        </w:numPr>
        <w:spacing w:line="240" w:lineRule="auto"/>
        <w:rPr>
          <w:rFonts w:cs="Arial"/>
        </w:rPr>
      </w:pPr>
      <w:r w:rsidRPr="007F0038">
        <w:rPr>
          <w:rFonts w:cs="Arial"/>
        </w:rPr>
        <w:t>zmiany umownych terminów realizacji przedmiotu</w:t>
      </w:r>
      <w:r w:rsidRPr="00432D44">
        <w:rPr>
          <w:rFonts w:cs="Arial"/>
        </w:rPr>
        <w:t xml:space="preserve"> Umowy , w tym harmonogramu</w:t>
      </w:r>
      <w:r>
        <w:rPr>
          <w:rFonts w:cs="Arial"/>
        </w:rPr>
        <w:t xml:space="preserve"> </w:t>
      </w:r>
      <w:r w:rsidRPr="00432D44">
        <w:rPr>
          <w:rFonts w:cs="Arial"/>
        </w:rPr>
        <w:t xml:space="preserve">realizacji prac, zmiany zakresu lub sposobu realizacji prac, w przypadku wystąpienia  </w:t>
      </w:r>
      <w:r>
        <w:rPr>
          <w:rFonts w:cs="Arial"/>
        </w:rPr>
        <w:t>następujących okoliczności</w:t>
      </w:r>
      <w:r w:rsidRPr="009055B9">
        <w:rPr>
          <w:rFonts w:cs="Arial"/>
        </w:rPr>
        <w:t>, w tym w szczególności:</w:t>
      </w:r>
      <w:r>
        <w:rPr>
          <w:rFonts w:cs="Arial"/>
        </w:rPr>
        <w:t>:</w:t>
      </w:r>
      <w:r w:rsidRPr="007F0038">
        <w:rPr>
          <w:rFonts w:cs="Arial"/>
        </w:rPr>
        <w:t xml:space="preserve"> </w:t>
      </w:r>
    </w:p>
    <w:p w14:paraId="3CD53149" w14:textId="77777777" w:rsidR="00F84F7C" w:rsidRPr="00F44C7E" w:rsidRDefault="00F84F7C" w:rsidP="00F84F7C">
      <w:pPr>
        <w:numPr>
          <w:ilvl w:val="2"/>
          <w:numId w:val="12"/>
        </w:numPr>
        <w:spacing w:line="240" w:lineRule="auto"/>
        <w:rPr>
          <w:rFonts w:cs="Arial"/>
        </w:rPr>
      </w:pPr>
      <w:r w:rsidRPr="00573935">
        <w:rPr>
          <w:rFonts w:cs="Arial"/>
        </w:rPr>
        <w:t xml:space="preserve">jeżeli </w:t>
      </w:r>
      <w:r>
        <w:rPr>
          <w:rFonts w:cs="Arial"/>
        </w:rPr>
        <w:t xml:space="preserve">konieczność </w:t>
      </w:r>
      <w:r w:rsidRPr="00573935">
        <w:rPr>
          <w:rFonts w:cs="Arial"/>
        </w:rPr>
        <w:t>zmian</w:t>
      </w:r>
      <w:r>
        <w:rPr>
          <w:rFonts w:cs="Arial"/>
        </w:rPr>
        <w:t>y</w:t>
      </w:r>
      <w:r w:rsidRPr="00573935">
        <w:rPr>
          <w:rFonts w:cs="Arial"/>
        </w:rPr>
        <w:t xml:space="preserve"> nastąpiła w wyniku okoliczności, które uniemożliwiają wykonanie </w:t>
      </w:r>
      <w:r w:rsidRPr="00F44C7E">
        <w:rPr>
          <w:rFonts w:cs="Arial"/>
        </w:rPr>
        <w:t>Umowy w ustalonych</w:t>
      </w:r>
      <w:r>
        <w:rPr>
          <w:rFonts w:cs="Arial"/>
        </w:rPr>
        <w:t xml:space="preserve"> pierwotnie</w:t>
      </w:r>
      <w:r w:rsidRPr="00F44C7E">
        <w:rPr>
          <w:rFonts w:cs="Arial"/>
        </w:rPr>
        <w:t xml:space="preserve"> terminach, z przyczyn leżących po stronie Zamawiającego</w:t>
      </w:r>
      <w:r>
        <w:rPr>
          <w:rFonts w:cs="Arial"/>
        </w:rPr>
        <w:t>. W takim przypadku</w:t>
      </w:r>
      <w:r w:rsidRPr="00F44C7E">
        <w:rPr>
          <w:rFonts w:cs="Arial"/>
        </w:rPr>
        <w:t xml:space="preserve"> termin ten ulega przesunięciu o czas</w:t>
      </w:r>
      <w:r>
        <w:rPr>
          <w:rFonts w:cs="Arial"/>
        </w:rPr>
        <w:t xml:space="preserve"> trwania przyczyny </w:t>
      </w:r>
      <w:r w:rsidRPr="00F44C7E">
        <w:rPr>
          <w:rFonts w:cs="Arial"/>
        </w:rPr>
        <w:t>opóźnienia;</w:t>
      </w:r>
    </w:p>
    <w:p w14:paraId="59D09AA7" w14:textId="77777777" w:rsidR="00F84F7C" w:rsidRPr="0069779C" w:rsidRDefault="00F84F7C" w:rsidP="00F84F7C">
      <w:pPr>
        <w:numPr>
          <w:ilvl w:val="2"/>
          <w:numId w:val="12"/>
        </w:numPr>
        <w:spacing w:line="240" w:lineRule="auto"/>
        <w:rPr>
          <w:rFonts w:cs="Arial"/>
        </w:rPr>
      </w:pPr>
      <w:r w:rsidRPr="0069779C">
        <w:rPr>
          <w:rFonts w:cs="Arial"/>
        </w:rPr>
        <w:t xml:space="preserve">w przypadku zlecenia </w:t>
      </w:r>
      <w:r>
        <w:rPr>
          <w:rFonts w:cs="Arial"/>
        </w:rPr>
        <w:t>R</w:t>
      </w:r>
      <w:r w:rsidRPr="0069779C">
        <w:rPr>
          <w:rFonts w:cs="Arial"/>
        </w:rPr>
        <w:t xml:space="preserve">obót dodatkowych lub </w:t>
      </w:r>
      <w:r>
        <w:rPr>
          <w:rFonts w:cs="Arial"/>
        </w:rPr>
        <w:t xml:space="preserve">Robót </w:t>
      </w:r>
      <w:r w:rsidRPr="0069779C">
        <w:rPr>
          <w:rFonts w:cs="Arial"/>
        </w:rPr>
        <w:t xml:space="preserve">zamiennych przez Zamawiającego, jeżeli terminy ich zlecenia, rodzaj lub zakres uniemożliwiają dotrzymanie pierwotnego terminu umownego. </w:t>
      </w:r>
      <w:r>
        <w:rPr>
          <w:rFonts w:cs="Arial"/>
        </w:rPr>
        <w:t>W takim przypadku z</w:t>
      </w:r>
      <w:r w:rsidRPr="0069779C">
        <w:rPr>
          <w:rFonts w:cs="Arial"/>
        </w:rPr>
        <w:t xml:space="preserve">miana terminu </w:t>
      </w:r>
      <w:r>
        <w:rPr>
          <w:rFonts w:cs="Arial"/>
        </w:rPr>
        <w:t>następuje</w:t>
      </w:r>
      <w:r w:rsidRPr="0069779C">
        <w:rPr>
          <w:rFonts w:cs="Arial"/>
        </w:rPr>
        <w:t xml:space="preserve"> o okres niezbędny do dokończeni</w:t>
      </w:r>
      <w:r>
        <w:rPr>
          <w:rFonts w:cs="Arial"/>
        </w:rPr>
        <w:t>a</w:t>
      </w:r>
      <w:r w:rsidRPr="0069779C">
        <w:rPr>
          <w:rFonts w:cs="Arial"/>
        </w:rPr>
        <w:t xml:space="preserve"> realizacji zadań w zmienionym zakresie</w:t>
      </w:r>
      <w:r>
        <w:rPr>
          <w:rFonts w:cs="Arial"/>
        </w:rPr>
        <w:t xml:space="preserve"> lub przy zmienionym sposobie ich realizacji</w:t>
      </w:r>
      <w:r w:rsidRPr="0069779C">
        <w:rPr>
          <w:rFonts w:cs="Arial"/>
        </w:rPr>
        <w:t>;</w:t>
      </w:r>
    </w:p>
    <w:p w14:paraId="32C9F068" w14:textId="77777777" w:rsidR="00F84F7C" w:rsidRDefault="00F84F7C" w:rsidP="00F84F7C">
      <w:pPr>
        <w:numPr>
          <w:ilvl w:val="2"/>
          <w:numId w:val="12"/>
        </w:numPr>
        <w:spacing w:line="240" w:lineRule="auto"/>
        <w:rPr>
          <w:rFonts w:cs="Arial"/>
        </w:rPr>
      </w:pPr>
      <w:r w:rsidRPr="0069779C">
        <w:rPr>
          <w:rFonts w:cs="Arial"/>
        </w:rPr>
        <w:t xml:space="preserve">jeżeli nastąpiła zmiana terminu </w:t>
      </w:r>
      <w:r w:rsidRPr="00154597">
        <w:rPr>
          <w:rFonts w:cs="Arial"/>
        </w:rPr>
        <w:t xml:space="preserve">okresu wyłączenia </w:t>
      </w:r>
      <w:r>
        <w:rPr>
          <w:rFonts w:cs="Arial"/>
        </w:rPr>
        <w:t>(</w:t>
      </w:r>
      <w:r w:rsidRPr="0069779C">
        <w:rPr>
          <w:rFonts w:cs="Arial"/>
        </w:rPr>
        <w:t>postoju</w:t>
      </w:r>
      <w:r>
        <w:rPr>
          <w:rFonts w:cs="Arial"/>
        </w:rPr>
        <w:t>)</w:t>
      </w:r>
      <w:r w:rsidRPr="0069779C">
        <w:rPr>
          <w:rFonts w:cs="Arial"/>
        </w:rPr>
        <w:t xml:space="preserve"> sieci lub w przypadku odmowy właściciela, wieczystego użytkownika albo posiadacza nieruchomości na wejście na teren jego nieruchomości</w:t>
      </w:r>
      <w:r w:rsidRPr="001D30EB">
        <w:rPr>
          <w:rFonts w:cs="Arial"/>
        </w:rPr>
        <w:t xml:space="preserve"> </w:t>
      </w:r>
      <w:r w:rsidRPr="002465F3">
        <w:rPr>
          <w:rFonts w:cs="Arial"/>
        </w:rPr>
        <w:t>w zaplanowanym przez Zamawiającego terminie lub zmiany warunków uzyskanej wcześniej zgody na wejście</w:t>
      </w:r>
      <w:r>
        <w:rPr>
          <w:rFonts w:cs="Arial"/>
        </w:rPr>
        <w:t>.</w:t>
      </w:r>
      <w:r w:rsidRPr="00D96778">
        <w:rPr>
          <w:rFonts w:cs="Arial"/>
        </w:rPr>
        <w:t xml:space="preserve"> </w:t>
      </w:r>
      <w:r>
        <w:rPr>
          <w:rFonts w:cs="Arial"/>
        </w:rPr>
        <w:t>W takim przypadku z</w:t>
      </w:r>
      <w:r w:rsidRPr="0069779C">
        <w:rPr>
          <w:rFonts w:cs="Arial"/>
        </w:rPr>
        <w:t xml:space="preserve">miana </w:t>
      </w:r>
      <w:r>
        <w:rPr>
          <w:rFonts w:cs="Arial"/>
        </w:rPr>
        <w:t xml:space="preserve">następuje w zakresie uzasadnionym zmienionym terminem </w:t>
      </w:r>
      <w:r w:rsidRPr="00603E25">
        <w:rPr>
          <w:rFonts w:cs="Arial"/>
        </w:rPr>
        <w:lastRenderedPageBreak/>
        <w:t xml:space="preserve">wyłączenia </w:t>
      </w:r>
      <w:r>
        <w:rPr>
          <w:rFonts w:cs="Arial"/>
        </w:rPr>
        <w:t>(postoju) sieci, faktycznym uzyskaniem dostępu do nieruchomości lub zmianą warunków zgody na wejście;</w:t>
      </w:r>
      <w:r w:rsidRPr="00573935">
        <w:rPr>
          <w:rFonts w:cs="Arial"/>
        </w:rPr>
        <w:t xml:space="preserve"> </w:t>
      </w:r>
    </w:p>
    <w:p w14:paraId="0818834D" w14:textId="77777777" w:rsidR="00F84F7C" w:rsidRDefault="00F84F7C" w:rsidP="00F84F7C">
      <w:pPr>
        <w:numPr>
          <w:ilvl w:val="1"/>
          <w:numId w:val="12"/>
        </w:numPr>
        <w:spacing w:line="240" w:lineRule="auto"/>
        <w:rPr>
          <w:rFonts w:cs="Arial"/>
        </w:rPr>
      </w:pPr>
      <w:r w:rsidRPr="007F0038">
        <w:rPr>
          <w:rFonts w:cs="Arial"/>
        </w:rPr>
        <w:t xml:space="preserve">zmiany zakresu </w:t>
      </w:r>
      <w:r>
        <w:rPr>
          <w:rFonts w:cs="Arial"/>
        </w:rPr>
        <w:t xml:space="preserve">lub sposobu realizacji </w:t>
      </w:r>
      <w:r w:rsidRPr="007F0038">
        <w:rPr>
          <w:rFonts w:cs="Arial"/>
        </w:rPr>
        <w:t>prac</w:t>
      </w:r>
      <w:r>
        <w:rPr>
          <w:rFonts w:cs="Arial"/>
        </w:rPr>
        <w:t>,</w:t>
      </w:r>
      <w:r w:rsidRPr="007F0038">
        <w:rPr>
          <w:rFonts w:cs="Arial"/>
        </w:rPr>
        <w:t xml:space="preserve"> terminu realizacji</w:t>
      </w:r>
      <w:r>
        <w:rPr>
          <w:rFonts w:cs="Arial"/>
        </w:rPr>
        <w:t xml:space="preserve"> i Wynagrodzenia</w:t>
      </w:r>
      <w:r w:rsidRPr="007F0038">
        <w:rPr>
          <w:rFonts w:cs="Arial"/>
        </w:rPr>
        <w:t xml:space="preserve"> </w:t>
      </w:r>
      <w:r>
        <w:rPr>
          <w:rFonts w:cs="Arial"/>
        </w:rPr>
        <w:br/>
      </w:r>
      <w:r w:rsidRPr="007F0038">
        <w:rPr>
          <w:rFonts w:cs="Arial"/>
        </w:rPr>
        <w:t xml:space="preserve">w przypadku wystąpienia okoliczności, które uniemożliwią realizację przedmiotu zamówienia w zakresie określonym w projekcie budowlanym i projekcie wykonawczym, </w:t>
      </w:r>
      <w:r>
        <w:rPr>
          <w:rFonts w:cs="Arial"/>
        </w:rPr>
        <w:t>,</w:t>
      </w:r>
      <w:r w:rsidRPr="007F0038">
        <w:rPr>
          <w:rFonts w:cs="Arial"/>
        </w:rPr>
        <w:t xml:space="preserve"> w szczególności: zmiana oświadczenia woli właściciela lub użytkownika wieczystego działki, na której prowadzona jest inwestycja, rezygnacja odbiorcy z dostaw energii cieplnej lub konieczność przyłączenia nowego odbiorcy do sieci objętej przedmiotem zamówienia skutkująca zmianą materiałów niezbędnych do użycia w celu wykonania przedmiotu zamówienia</w:t>
      </w:r>
      <w:r>
        <w:rPr>
          <w:rFonts w:cs="Arial"/>
        </w:rPr>
        <w:t>; konieczność zmiany przebiegu sieci wynikająca z odkrycia podczas prowadzenia robót istniejących urządzeń podziemnych nienaniesionych na mapy geodezyjne;</w:t>
      </w:r>
    </w:p>
    <w:p w14:paraId="2F71D952" w14:textId="77777777" w:rsidR="00F84F7C" w:rsidRPr="001B1408" w:rsidRDefault="00F84F7C" w:rsidP="00F84F7C">
      <w:pPr>
        <w:numPr>
          <w:ilvl w:val="1"/>
          <w:numId w:val="12"/>
        </w:numPr>
        <w:spacing w:line="240" w:lineRule="auto"/>
        <w:rPr>
          <w:rFonts w:cs="Arial"/>
        </w:rPr>
      </w:pPr>
      <w:r w:rsidRPr="001B1408">
        <w:rPr>
          <w:rFonts w:cs="Arial"/>
        </w:rPr>
        <w:t>wynikającej z wystąpienia Siły Wyższej w rozumieniu §17 Umowy,</w:t>
      </w:r>
    </w:p>
    <w:p w14:paraId="3DAAE90B" w14:textId="77777777" w:rsidR="00F84F7C" w:rsidRPr="00BF7BA6" w:rsidRDefault="00F84F7C" w:rsidP="00F84F7C">
      <w:pPr>
        <w:numPr>
          <w:ilvl w:val="1"/>
          <w:numId w:val="12"/>
        </w:numPr>
        <w:spacing w:line="240" w:lineRule="auto"/>
        <w:rPr>
          <w:rFonts w:cs="Arial"/>
        </w:rPr>
      </w:pPr>
      <w:r w:rsidRPr="00FF3619">
        <w:rPr>
          <w:rFonts w:cs="Arial"/>
        </w:rPr>
        <w:t xml:space="preserve">wynikającej z okoliczności związanych z terenem budowy, których wystąpienie wymaga przeprowadzenia dodatkowych prac, </w:t>
      </w:r>
      <w:r w:rsidRPr="000A7D0A">
        <w:rPr>
          <w:rFonts w:cs="Arial"/>
        </w:rPr>
        <w:t>a których Wykonawca nie mógł przewidzieć przy zachowaniu staranności wymaganej od profesjonalisty, w szczególności z uwagi na znajdujące się na terenie budowy elementy infrastruktury, o których istnieniu Wykonawca nie został poinformowany, przedmioty warto</w:t>
      </w:r>
      <w:r w:rsidRPr="00BF7BA6">
        <w:rPr>
          <w:rFonts w:cs="Arial"/>
        </w:rPr>
        <w:t xml:space="preserve">ści archeologicznej, przedmioty niebezpieczne, zanieczyszczenia lub odpady toksyczne (z wyjątkiem zanieczyszczeń lub odpadów spowodowanych przez Wykonawcę), </w:t>
      </w:r>
    </w:p>
    <w:p w14:paraId="60BB250F" w14:textId="77777777" w:rsidR="00F84F7C" w:rsidRPr="006F484D" w:rsidRDefault="00F84F7C" w:rsidP="00F84F7C">
      <w:pPr>
        <w:numPr>
          <w:ilvl w:val="1"/>
          <w:numId w:val="12"/>
        </w:numPr>
        <w:spacing w:line="240" w:lineRule="auto"/>
        <w:rPr>
          <w:rFonts w:cs="Arial"/>
        </w:rPr>
      </w:pPr>
      <w:r w:rsidRPr="00BF7BA6">
        <w:rPr>
          <w:rFonts w:cs="Arial"/>
        </w:rPr>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w:t>
      </w:r>
      <w:r w:rsidRPr="00D760E5">
        <w:rPr>
          <w:rFonts w:cs="Arial"/>
        </w:rPr>
        <w:t>go decyzji o przeprowadzeniu przez osobę trzecią kontroli jakości i sposobu prowadzenia prac, Zamawiający dopuszcza zmiany terminu realizacji Umowy oraz przewiduje możliwość zwiększenia Wynagrodzenia pod warunkiem, że Wykonawca wykaże, iż w celu uwzględnie</w:t>
      </w:r>
      <w:r w:rsidRPr="006F484D">
        <w:rPr>
          <w:rFonts w:cs="Arial"/>
        </w:rPr>
        <w:t>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w:t>
      </w:r>
    </w:p>
    <w:p w14:paraId="06899708" w14:textId="77777777" w:rsidR="00F84F7C" w:rsidRPr="001B1408" w:rsidRDefault="00F84F7C" w:rsidP="00F84F7C">
      <w:pPr>
        <w:numPr>
          <w:ilvl w:val="1"/>
          <w:numId w:val="12"/>
        </w:numPr>
        <w:spacing w:line="240" w:lineRule="auto"/>
        <w:rPr>
          <w:rFonts w:cs="Arial"/>
        </w:rPr>
      </w:pPr>
      <w:r w:rsidRPr="006F484D">
        <w:rPr>
          <w:rFonts w:cs="Arial"/>
        </w:rPr>
        <w:t>W przypadku ujawnienia się powszechnie występujących wad produktów stanowiących materiały lub przedmiot innych dostaw Zamawiający dopuszcza zmianę w zakresie przedmiotu Umo</w:t>
      </w:r>
      <w:r w:rsidRPr="00A41146">
        <w:rPr>
          <w:rFonts w:cs="Arial"/>
        </w:rPr>
        <w:t>wy polegającą na zastąpieniu danego produktu produktem zastępczym, spełniającym wszelkie wymagania przewidziane w Umowie dla produktu zastępowanego, rekomendowanym przez producenta lub Wykonawcę w związku z ujawnieniem wad.</w:t>
      </w:r>
    </w:p>
    <w:p w14:paraId="6773B491" w14:textId="77777777" w:rsidR="00F84F7C" w:rsidRPr="007F0038" w:rsidRDefault="00F84F7C" w:rsidP="00F84F7C">
      <w:pPr>
        <w:numPr>
          <w:ilvl w:val="1"/>
          <w:numId w:val="12"/>
        </w:numPr>
        <w:spacing w:line="240" w:lineRule="auto"/>
        <w:rPr>
          <w:rFonts w:cs="Arial"/>
        </w:rPr>
      </w:pPr>
      <w:r w:rsidRPr="00EB1A54">
        <w:rPr>
          <w:rFonts w:cs="Arial"/>
        </w:rPr>
        <w:t xml:space="preserve">zmiana Umowy w przypadku </w:t>
      </w:r>
      <w:r w:rsidRPr="007F0038">
        <w:rPr>
          <w:rFonts w:cs="Arial"/>
        </w:rPr>
        <w:t xml:space="preserve">zmiany powszechnie obowiązujących przepisów prawa w zakresie mającym wpływ na treść </w:t>
      </w:r>
      <w:r>
        <w:rPr>
          <w:rFonts w:cs="Arial"/>
        </w:rPr>
        <w:t>U</w:t>
      </w:r>
      <w:r w:rsidRPr="007F0038">
        <w:rPr>
          <w:rFonts w:cs="Arial"/>
        </w:rPr>
        <w:t>mowy</w:t>
      </w:r>
      <w:r>
        <w:rPr>
          <w:rFonts w:cs="Arial"/>
        </w:rPr>
        <w:t>;</w:t>
      </w:r>
    </w:p>
    <w:p w14:paraId="5CE31463" w14:textId="77777777" w:rsidR="00F84F7C" w:rsidRDefault="00F84F7C" w:rsidP="00F84F7C">
      <w:pPr>
        <w:numPr>
          <w:ilvl w:val="0"/>
          <w:numId w:val="12"/>
        </w:numPr>
        <w:spacing w:line="240" w:lineRule="auto"/>
        <w:rPr>
          <w:rFonts w:cs="Arial"/>
        </w:rPr>
      </w:pPr>
      <w:r w:rsidRPr="007F0038">
        <w:rPr>
          <w:rFonts w:cs="Arial"/>
        </w:rPr>
        <w:t xml:space="preserve">Wszystkie zmiany </w:t>
      </w:r>
      <w:r>
        <w:rPr>
          <w:rFonts w:cs="Arial"/>
        </w:rPr>
        <w:t>U</w:t>
      </w:r>
      <w:r w:rsidRPr="007F0038">
        <w:rPr>
          <w:rFonts w:cs="Arial"/>
        </w:rPr>
        <w:t>mowy dokonywane są w formie pisemne</w:t>
      </w:r>
      <w:r>
        <w:rPr>
          <w:rFonts w:cs="Arial"/>
        </w:rPr>
        <w:t>go aneksu</w:t>
      </w:r>
      <w:r w:rsidRPr="007F0038">
        <w:rPr>
          <w:rFonts w:cs="Arial"/>
        </w:rPr>
        <w:t xml:space="preserve"> i muszą być podpisane przez upoważnionych przedstawicieli obu stron</w:t>
      </w:r>
      <w:r>
        <w:rPr>
          <w:rFonts w:cs="Arial"/>
        </w:rPr>
        <w:t>, z zastrzeżeniem odmiennych postanowień Umowy</w:t>
      </w:r>
      <w:r w:rsidRPr="007F0038">
        <w:rPr>
          <w:rFonts w:cs="Arial"/>
        </w:rPr>
        <w:t>.</w:t>
      </w:r>
    </w:p>
    <w:p w14:paraId="0E920185" w14:textId="77777777" w:rsidR="00F84F7C" w:rsidRDefault="00F84F7C" w:rsidP="00F84F7C">
      <w:pPr>
        <w:numPr>
          <w:ilvl w:val="0"/>
          <w:numId w:val="12"/>
        </w:numPr>
        <w:spacing w:line="240" w:lineRule="auto"/>
        <w:rPr>
          <w:rFonts w:cs="Arial"/>
        </w:rPr>
      </w:pPr>
      <w:r>
        <w:rPr>
          <w:rFonts w:cs="Arial"/>
        </w:rPr>
        <w:t>Wszelkie ewentualne zmiany Wynagrodzenia dokonywane zgodnie z ust. 1 oparte będą na kosztorysie, w szczególności kosztorysie ewentualnych Robót dodatkowych lub Robót zamiennych, sporządzonym przez Wykonawcę i zweryfikowanym przez Zamawiającego. Wykonawca ma obowiązek telefonicznego poinformowania Zamawiającego (Inspektora Nadzoru) i niezwłocznego potwierdzenia na piśmie konieczności wykonania prac dodatkowych lub zamiennych. Powyższe kosztorysy zostaną sporządzone przez Wykonawcę w oparciu o stawki, narzuty i ceny publikowane w wydawnictwie SEKOCENBUD (poziom cen średnich) lub średnie ceny rynkowe właściwe dla rynku Wielkopolskiego.</w:t>
      </w:r>
    </w:p>
    <w:p w14:paraId="1250FFD8" w14:textId="77777777" w:rsidR="00F84F7C" w:rsidRPr="00842724" w:rsidRDefault="00F84F7C" w:rsidP="00F84F7C">
      <w:pPr>
        <w:numPr>
          <w:ilvl w:val="0"/>
          <w:numId w:val="12"/>
        </w:numPr>
        <w:spacing w:line="240" w:lineRule="auto"/>
      </w:pPr>
      <w:r w:rsidRPr="005F7DDB">
        <w:lastRenderedPageBreak/>
        <w:t>W przypadku wyst</w:t>
      </w:r>
      <w:r w:rsidRPr="00842724">
        <w:t xml:space="preserve">ąpienia konieczności </w:t>
      </w:r>
      <w:r w:rsidRPr="003245D7">
        <w:t xml:space="preserve">zmiany Umowy, w tym </w:t>
      </w:r>
      <w:r w:rsidRPr="00842724">
        <w:t>wykonania R</w:t>
      </w:r>
      <w:r w:rsidRPr="005F7DDB">
        <w:t>obót</w:t>
      </w:r>
      <w:r>
        <w:t xml:space="preserve"> dodatkowych lub Robót</w:t>
      </w:r>
      <w:r w:rsidRPr="005F7DDB">
        <w:t xml:space="preserve"> zamiennych, Wykonawca zobowiązany jest uzyskać </w:t>
      </w:r>
      <w:r w:rsidRPr="006C4385">
        <w:t xml:space="preserve">pisemną </w:t>
      </w:r>
      <w:r w:rsidRPr="005F7DDB">
        <w:t xml:space="preserve">zgodę Zamawiającego </w:t>
      </w:r>
      <w:r w:rsidRPr="006C4385">
        <w:t xml:space="preserve">na zmianę </w:t>
      </w:r>
      <w:r w:rsidRPr="005F7DDB">
        <w:t xml:space="preserve">przed przystąpieniem do </w:t>
      </w:r>
      <w:r>
        <w:t xml:space="preserve">jej </w:t>
      </w:r>
      <w:r w:rsidRPr="005F7DDB">
        <w:t xml:space="preserve">wykonania. </w:t>
      </w:r>
      <w:r w:rsidRPr="00713BD9">
        <w:t xml:space="preserve">Roboty dodatkowe lub zamienne </w:t>
      </w:r>
      <w:r w:rsidRPr="005F7DDB">
        <w:t xml:space="preserve">będą mogły być wykonane po podpisaniu przez Zamawiającego i Wykonawcę odpowiedniego </w:t>
      </w:r>
      <w:r w:rsidRPr="00713BD9">
        <w:t>protokołu konieczności,</w:t>
      </w:r>
      <w:r w:rsidRPr="005F7DDB">
        <w:t xml:space="preserve"> złożenia przez Wykonawcę i przyjęcia przez Zamawiającego oferty </w:t>
      </w:r>
      <w:r w:rsidRPr="006508F6">
        <w:t xml:space="preserve">na wykonanie Robót dodatkowych lub zamiennych </w:t>
      </w:r>
      <w:r w:rsidRPr="005F7DDB">
        <w:t xml:space="preserve">oraz </w:t>
      </w:r>
      <w:r>
        <w:t xml:space="preserve">zawarciu </w:t>
      </w:r>
      <w:r w:rsidRPr="005F7DDB">
        <w:t>aneksu do Umowy</w:t>
      </w:r>
      <w:r w:rsidRPr="00FF3619">
        <w:t xml:space="preserve"> na piśmie pod rygorem nieważności, podpisanego przez upoważnionych przedstawicieli obu stron</w:t>
      </w:r>
      <w:r w:rsidRPr="005F7DDB">
        <w:t xml:space="preserve">. </w:t>
      </w:r>
    </w:p>
    <w:p w14:paraId="4873C19B" w14:textId="77777777" w:rsidR="00F84F7C" w:rsidRDefault="00F84F7C" w:rsidP="00F84F7C">
      <w:pPr>
        <w:numPr>
          <w:ilvl w:val="0"/>
          <w:numId w:val="12"/>
        </w:numPr>
        <w:spacing w:line="240" w:lineRule="auto"/>
      </w:pPr>
      <w:r>
        <w:t xml:space="preserve">W żadnym przypadku , zmiany </w:t>
      </w:r>
      <w:r w:rsidRPr="000A7D0A">
        <w:t>treści Umowy nie mogą prowadzić do zmiany charakteru Umowy, w szczególności do zastąpienia przedmiotu Umowy innego rodzaju przedmiotem.</w:t>
      </w:r>
    </w:p>
    <w:p w14:paraId="1BD743BB" w14:textId="77777777" w:rsidR="00F84F7C" w:rsidRPr="000A7D0A" w:rsidRDefault="00F84F7C" w:rsidP="00F84F7C">
      <w:pPr>
        <w:numPr>
          <w:ilvl w:val="0"/>
          <w:numId w:val="12"/>
        </w:numPr>
        <w:spacing w:line="240" w:lineRule="auto"/>
      </w:pPr>
      <w:r w:rsidRPr="008C3D12">
        <w:t>Zamawiający w żadnym przypadku nie ponosi odpowiedzialności za szkodę poniesioną przez Wykonawcę w związku z przesunięciem terminu wykonania Umowy, w tym z przyczyn określonych w ust. 1.</w:t>
      </w:r>
    </w:p>
    <w:p w14:paraId="5F6EE1C6" w14:textId="775ADB7C" w:rsidR="002B6984" w:rsidRPr="002B6984" w:rsidRDefault="00FA6541" w:rsidP="002B6984">
      <w:pPr>
        <w:pStyle w:val="Akapitzlist"/>
        <w:numPr>
          <w:ilvl w:val="0"/>
          <w:numId w:val="12"/>
        </w:numPr>
        <w:spacing w:line="240" w:lineRule="auto"/>
        <w:ind w:right="9"/>
      </w:pPr>
      <w:r>
        <w:t>J</w:t>
      </w:r>
      <w:r w:rsidR="002B6984" w:rsidRPr="002B6984">
        <w:t>eżeli konieczność zmiany nastąpiła w wyniku zawarcia Umowy w następstwie postępowania o udzielenie zamówienia publicznego po dniu …………. r., co skutkuje niemożliwością zakończenia prac przed rozpoczęciem okresu grzewczego;</w:t>
      </w:r>
    </w:p>
    <w:p w14:paraId="0C1DBF77" w14:textId="77777777" w:rsidR="00F84F7C" w:rsidRPr="003711F1" w:rsidRDefault="00F84F7C" w:rsidP="00F84F7C">
      <w:pPr>
        <w:rPr>
          <w:lang w:eastAsia="en-US"/>
        </w:rPr>
      </w:pPr>
    </w:p>
    <w:p w14:paraId="7CDE9D31" w14:textId="77777777" w:rsidR="00940440" w:rsidRPr="006B43F1" w:rsidRDefault="00940440" w:rsidP="006B43F1">
      <w:pPr>
        <w:pStyle w:val="Nagwek1"/>
        <w:jc w:val="center"/>
        <w:rPr>
          <w:sz w:val="22"/>
          <w:szCs w:val="22"/>
        </w:rPr>
      </w:pPr>
      <w:r w:rsidRPr="006B43F1">
        <w:rPr>
          <w:sz w:val="22"/>
          <w:szCs w:val="22"/>
        </w:rPr>
        <w:t>§ 1</w:t>
      </w:r>
      <w:r w:rsidR="00DA5B76" w:rsidRPr="006B43F1">
        <w:rPr>
          <w:sz w:val="22"/>
          <w:szCs w:val="22"/>
        </w:rPr>
        <w:t>4</w:t>
      </w:r>
      <w:r w:rsidRPr="006B43F1">
        <w:rPr>
          <w:sz w:val="22"/>
          <w:szCs w:val="22"/>
        </w:rPr>
        <w:t xml:space="preserve"> ODSTĄPIENIE OD UMOWY</w:t>
      </w:r>
    </w:p>
    <w:p w14:paraId="03416008" w14:textId="77777777" w:rsidR="0047575B" w:rsidRPr="00573935" w:rsidRDefault="0047575B" w:rsidP="009441B6">
      <w:pPr>
        <w:numPr>
          <w:ilvl w:val="0"/>
          <w:numId w:val="23"/>
        </w:numPr>
        <w:spacing w:line="240" w:lineRule="auto"/>
        <w:rPr>
          <w:rFonts w:cs="Arial"/>
        </w:rPr>
      </w:pPr>
      <w:r w:rsidRPr="007E7EC3">
        <w:rPr>
          <w:rFonts w:cs="Arial"/>
        </w:rPr>
        <w:t xml:space="preserve">Zamawiający ma prawo </w:t>
      </w:r>
      <w:r w:rsidRPr="001D1A95">
        <w:rPr>
          <w:rFonts w:cs="Arial"/>
        </w:rPr>
        <w:t xml:space="preserve">odstąpić od </w:t>
      </w:r>
      <w:r w:rsidRPr="00F73726">
        <w:rPr>
          <w:rFonts w:cs="Arial"/>
        </w:rPr>
        <w:t xml:space="preserve">Umowy </w:t>
      </w:r>
      <w:r w:rsidR="008D345D">
        <w:rPr>
          <w:rFonts w:cs="Arial"/>
        </w:rPr>
        <w:t xml:space="preserve">lub jej części </w:t>
      </w:r>
      <w:r w:rsidR="00615AAC" w:rsidRPr="00037956">
        <w:rPr>
          <w:rFonts w:cs="Arial"/>
        </w:rPr>
        <w:t>z przyczyn leżących po stronie Wykonawcy</w:t>
      </w:r>
      <w:r w:rsidR="00615AAC">
        <w:rPr>
          <w:rFonts w:cs="Arial"/>
        </w:rPr>
        <w:t xml:space="preserve"> </w:t>
      </w:r>
      <w:r w:rsidR="00E15CDC">
        <w:rPr>
          <w:rFonts w:cs="Arial"/>
        </w:rPr>
        <w:t>w następujących przypadkach</w:t>
      </w:r>
      <w:r w:rsidRPr="00573935">
        <w:rPr>
          <w:rFonts w:cs="Arial"/>
        </w:rPr>
        <w:t>:</w:t>
      </w:r>
    </w:p>
    <w:p w14:paraId="7E0DD6DD" w14:textId="77777777" w:rsidR="0047575B" w:rsidRPr="007F0038" w:rsidRDefault="0047575B" w:rsidP="009441B6">
      <w:pPr>
        <w:numPr>
          <w:ilvl w:val="1"/>
          <w:numId w:val="23"/>
        </w:numPr>
        <w:spacing w:line="240" w:lineRule="auto"/>
        <w:rPr>
          <w:rFonts w:cs="Arial"/>
        </w:rPr>
      </w:pPr>
      <w:r w:rsidRPr="007F0038">
        <w:rPr>
          <w:rFonts w:cs="Arial"/>
        </w:rPr>
        <w:t xml:space="preserve">Wykonawca naruszył zasady wykonywania robót lub wykonuje je niezgodnie </w:t>
      </w:r>
      <w:r w:rsidR="003A4E16">
        <w:rPr>
          <w:rFonts w:cs="Arial"/>
        </w:rPr>
        <w:br/>
      </w:r>
      <w:r w:rsidRPr="007F0038">
        <w:rPr>
          <w:rFonts w:cs="Arial"/>
        </w:rPr>
        <w:t xml:space="preserve">z </w:t>
      </w:r>
      <w:r>
        <w:rPr>
          <w:rFonts w:cs="Arial"/>
        </w:rPr>
        <w:t>U</w:t>
      </w:r>
      <w:r w:rsidRPr="007F0038">
        <w:rPr>
          <w:rFonts w:cs="Arial"/>
        </w:rPr>
        <w:t>mową</w:t>
      </w:r>
      <w:r w:rsidR="007C2180">
        <w:rPr>
          <w:rFonts w:cs="Arial"/>
        </w:rPr>
        <w:t xml:space="preserve"> oraz nie usunął wskazanych naruszeń w terminie </w:t>
      </w:r>
      <w:r w:rsidR="008172C7">
        <w:rPr>
          <w:rFonts w:cs="Arial"/>
        </w:rPr>
        <w:t xml:space="preserve">7 </w:t>
      </w:r>
      <w:r w:rsidR="007C2180">
        <w:rPr>
          <w:rFonts w:cs="Arial"/>
        </w:rPr>
        <w:t>dni od doręczenia wezwania</w:t>
      </w:r>
      <w:r w:rsidR="00A20098">
        <w:rPr>
          <w:rFonts w:cs="Arial"/>
        </w:rPr>
        <w:t xml:space="preserve"> </w:t>
      </w:r>
      <w:r w:rsidR="007910A6">
        <w:rPr>
          <w:rFonts w:cs="Arial"/>
        </w:rPr>
        <w:t xml:space="preserve">przez </w:t>
      </w:r>
      <w:r w:rsidR="00A20098">
        <w:rPr>
          <w:rFonts w:cs="Arial"/>
        </w:rPr>
        <w:t>Zamawiającego</w:t>
      </w:r>
      <w:r w:rsidRPr="007F0038">
        <w:rPr>
          <w:rFonts w:cs="Arial"/>
        </w:rPr>
        <w:t>,</w:t>
      </w:r>
    </w:p>
    <w:p w14:paraId="73F8D2D2" w14:textId="77777777" w:rsidR="0047575B" w:rsidRPr="007F0038" w:rsidRDefault="0047575B" w:rsidP="009441B6">
      <w:pPr>
        <w:numPr>
          <w:ilvl w:val="1"/>
          <w:numId w:val="23"/>
        </w:numPr>
        <w:spacing w:line="240" w:lineRule="auto"/>
        <w:rPr>
          <w:rFonts w:cs="Arial"/>
        </w:rPr>
      </w:pPr>
      <w:r w:rsidRPr="007F0038">
        <w:rPr>
          <w:rFonts w:cs="Arial"/>
        </w:rPr>
        <w:t>Wykonawca nie rozpoczął robót bez uzasadnionych przyczyn oraz nie kontynuuje ich pomimo wezwania Zamawiającego złożonego na piśmie,</w:t>
      </w:r>
    </w:p>
    <w:p w14:paraId="2BBCC0D8" w14:textId="32A9D239" w:rsidR="00E15CDC" w:rsidRDefault="0047575B" w:rsidP="009441B6">
      <w:pPr>
        <w:numPr>
          <w:ilvl w:val="1"/>
          <w:numId w:val="23"/>
        </w:numPr>
        <w:spacing w:line="240" w:lineRule="auto"/>
        <w:rPr>
          <w:rFonts w:cs="Arial"/>
        </w:rPr>
      </w:pPr>
      <w:r w:rsidRPr="007F0038">
        <w:rPr>
          <w:rFonts w:cs="Arial"/>
        </w:rPr>
        <w:t xml:space="preserve">Wykonawca przerwał realizację robót bez uzasadnienia i przerwa ta trwa dłużej niż </w:t>
      </w:r>
      <w:r>
        <w:rPr>
          <w:rFonts w:cs="Arial"/>
        </w:rPr>
        <w:br/>
      </w:r>
      <w:r w:rsidR="008172C7">
        <w:rPr>
          <w:rFonts w:cs="Arial"/>
        </w:rPr>
        <w:t>7</w:t>
      </w:r>
      <w:r w:rsidR="008172C7" w:rsidRPr="007F0038">
        <w:rPr>
          <w:rFonts w:cs="Arial"/>
        </w:rPr>
        <w:t xml:space="preserve"> </w:t>
      </w:r>
      <w:r w:rsidRPr="007F0038">
        <w:rPr>
          <w:rFonts w:cs="Arial"/>
        </w:rPr>
        <w:t>dni kalendarzowych</w:t>
      </w:r>
      <w:r w:rsidR="004E443D">
        <w:rPr>
          <w:rFonts w:cs="Arial"/>
        </w:rPr>
        <w:t>,</w:t>
      </w:r>
    </w:p>
    <w:p w14:paraId="37F2AA5A" w14:textId="77777777" w:rsidR="004E443D" w:rsidRDefault="00B2201C" w:rsidP="009441B6">
      <w:pPr>
        <w:numPr>
          <w:ilvl w:val="1"/>
          <w:numId w:val="23"/>
        </w:numPr>
        <w:spacing w:line="240" w:lineRule="auto"/>
        <w:rPr>
          <w:rFonts w:cs="Arial"/>
        </w:rPr>
      </w:pPr>
      <w:r>
        <w:rPr>
          <w:rFonts w:cs="Arial"/>
        </w:rPr>
        <w:t xml:space="preserve">Wykonawca opóźnia się z realizacją robót o dłużej niż </w:t>
      </w:r>
      <w:r w:rsidR="008172C7">
        <w:rPr>
          <w:rFonts w:cs="Arial"/>
        </w:rPr>
        <w:t xml:space="preserve">7 </w:t>
      </w:r>
      <w:r>
        <w:rPr>
          <w:rFonts w:cs="Arial"/>
        </w:rPr>
        <w:t xml:space="preserve">dni względem przyjętego </w:t>
      </w:r>
      <w:r w:rsidR="003A4E16">
        <w:rPr>
          <w:rFonts w:cs="Arial"/>
        </w:rPr>
        <w:br/>
      </w:r>
      <w:r w:rsidR="008644A4">
        <w:rPr>
          <w:rFonts w:cs="Arial"/>
        </w:rPr>
        <w:t xml:space="preserve">harmonogramu rzeczowo-finansowego stanowiącego </w:t>
      </w:r>
      <w:r w:rsidR="008644A4" w:rsidRPr="00A57BCD">
        <w:rPr>
          <w:rFonts w:cs="Arial"/>
          <w:b/>
        </w:rPr>
        <w:t>załącznik nr 3</w:t>
      </w:r>
      <w:r w:rsidR="008644A4">
        <w:rPr>
          <w:rFonts w:cs="Arial"/>
        </w:rPr>
        <w:t xml:space="preserve"> do umowy</w:t>
      </w:r>
    </w:p>
    <w:p w14:paraId="2388D111" w14:textId="77777777" w:rsidR="004E443D" w:rsidRPr="004E443D" w:rsidRDefault="004E443D" w:rsidP="004E443D">
      <w:pPr>
        <w:numPr>
          <w:ilvl w:val="1"/>
          <w:numId w:val="23"/>
        </w:numPr>
        <w:spacing w:line="240" w:lineRule="auto"/>
        <w:rPr>
          <w:rFonts w:cs="Arial"/>
        </w:rPr>
      </w:pPr>
      <w:r w:rsidRPr="004E443D">
        <w:rPr>
          <w:rFonts w:cs="Arial"/>
        </w:rPr>
        <w:t>Wykonawca dokonał cesji praw i obowiązków wynikających z Umowy bez pisemnej zgody Zamawiającego, lub powierzył wykonywanie Umowy lub jej części Podwykonawcy lub innej osobie trzeciej z naruszeniem postanowień Umowy,</w:t>
      </w:r>
    </w:p>
    <w:p w14:paraId="033EF05F" w14:textId="1AE822F2" w:rsidR="00B2201C" w:rsidRPr="004E443D" w:rsidRDefault="004E443D" w:rsidP="004E443D">
      <w:pPr>
        <w:numPr>
          <w:ilvl w:val="1"/>
          <w:numId w:val="23"/>
        </w:numPr>
        <w:spacing w:line="240" w:lineRule="auto"/>
        <w:rPr>
          <w:rFonts w:cs="Arial"/>
        </w:rPr>
      </w:pPr>
      <w:r w:rsidRPr="004E443D">
        <w:rPr>
          <w:rFonts w:cs="Arial"/>
        </w:rPr>
        <w:t>Sytuacja ekonomiczna lub finansowa Wykonawcy uległa istotnemu pogorszeniu, w tym w szczególności w stopniu uzasadniającym złożenie wniosku o ogłoszenie upadłości Wykonawcy</w:t>
      </w:r>
    </w:p>
    <w:p w14:paraId="05A71EFF" w14:textId="77777777" w:rsidR="00D80F02" w:rsidRDefault="00E15CDC" w:rsidP="00780035">
      <w:pPr>
        <w:spacing w:line="240" w:lineRule="auto"/>
        <w:ind w:left="709"/>
        <w:rPr>
          <w:rFonts w:cs="Arial"/>
        </w:rPr>
      </w:pPr>
      <w:r>
        <w:rPr>
          <w:rFonts w:cs="Arial"/>
        </w:rPr>
        <w:t>- wysyłając do Wykonawcy pisemne oświadczenie o odstąpieniu w terminie 30 dni od wystąpienia któr</w:t>
      </w:r>
      <w:r w:rsidR="008644A4">
        <w:rPr>
          <w:rFonts w:cs="Arial"/>
        </w:rPr>
        <w:t>egokolwiek z powyższych zdarzeń</w:t>
      </w:r>
      <w:r w:rsidR="00554810">
        <w:rPr>
          <w:rFonts w:cs="Arial"/>
        </w:rPr>
        <w:t>.</w:t>
      </w:r>
      <w:r w:rsidR="001C00F8">
        <w:rPr>
          <w:rFonts w:cs="Arial"/>
        </w:rPr>
        <w:t xml:space="preserve"> </w:t>
      </w:r>
    </w:p>
    <w:p w14:paraId="1BD66F7E" w14:textId="4F95E87F" w:rsidR="00D760E5" w:rsidRDefault="00780035" w:rsidP="00D760E5">
      <w:pPr>
        <w:numPr>
          <w:ilvl w:val="0"/>
          <w:numId w:val="23"/>
        </w:numPr>
        <w:spacing w:line="240" w:lineRule="auto"/>
        <w:rPr>
          <w:rFonts w:cs="Arial"/>
        </w:rPr>
      </w:pPr>
      <w:r w:rsidRPr="00780035">
        <w:rPr>
          <w:rFonts w:cs="Arial"/>
        </w:rPr>
        <w:t>Odstąpienie Zamawiającego od Umowy dokonane będzie, według wyboru Zamawiającego, ze skutkiem wstecznym (ex tunc), tj. w odniesieniu do całej Umowy lub części Umowy już wykonanej, albo ze skutkiem na przyszłość (ex nunc) tj. ze skutkiem w odniesieniu do części Umowy jeszcze niewykonanej.</w:t>
      </w:r>
    </w:p>
    <w:p w14:paraId="641710EC" w14:textId="1737F2C2" w:rsidR="00780035" w:rsidRPr="00D760E5" w:rsidRDefault="00780035" w:rsidP="00D760E5">
      <w:pPr>
        <w:numPr>
          <w:ilvl w:val="0"/>
          <w:numId w:val="23"/>
        </w:numPr>
        <w:spacing w:line="240" w:lineRule="auto"/>
        <w:rPr>
          <w:rFonts w:cs="Arial"/>
        </w:rPr>
      </w:pPr>
      <w:r w:rsidRPr="00D760E5">
        <w:rPr>
          <w:rFonts w:cs="Arial"/>
        </w:rPr>
        <w:t>Z dniem, w którym oświadczenie o odstąpieniu od Umowy stanie się skuteczne, wygasają wynikające z Umowy prawa i zobowiązania Stron za wyjątkiem praw i zobowiązań, co do których Umowa stanowi, że pozostają w mocy niezależnie od odstąpienia.</w:t>
      </w:r>
    </w:p>
    <w:p w14:paraId="2C9F8643" w14:textId="77777777" w:rsidR="00554810" w:rsidRDefault="00D760E5" w:rsidP="00554810">
      <w:pPr>
        <w:numPr>
          <w:ilvl w:val="0"/>
          <w:numId w:val="23"/>
        </w:numPr>
        <w:spacing w:line="240" w:lineRule="auto"/>
        <w:rPr>
          <w:rFonts w:cs="Arial"/>
        </w:rPr>
      </w:pPr>
      <w:r w:rsidRPr="00554810">
        <w:rPr>
          <w:rFonts w:cs="Arial"/>
        </w:rPr>
        <w:t xml:space="preserve">Strony potwierdzają, że w przypadku odstąpienia od Umowy ze skutkiem na dzień odstąpienia (na przyszłość), w pełni zachowują moc jej postanowienia względem robót zrealizowanych i protokolarnie odebranych przez Zamawiającego zgodnie z postanowieniami Umowy do dnia odstąpienia, a Wykonawcy należy się wynagrodzenie wyłącznie za część robót wykonaną i przyjętą protokolarnie zgodnie z postanowieniami Umowy przez Zamawiającego do dnia odstąpienia. W przypadku odstąpienia ze </w:t>
      </w:r>
      <w:r w:rsidRPr="00554810">
        <w:rPr>
          <w:rFonts w:cs="Arial"/>
        </w:rPr>
        <w:lastRenderedPageBreak/>
        <w:t>skutkiem na dzień odstąpienia za roboty prawidłowo wykonane do momentu odstąpienia od Umowy i dotychczas jeszcze niezafakturowane Zamawiający winien zapłacić Wykonawcy wynagrodzenie w terminie 30 dni od dnia odstąpienia od Umowy.</w:t>
      </w:r>
    </w:p>
    <w:p w14:paraId="0460FD7F" w14:textId="7EEE8AC2" w:rsidR="008820EF" w:rsidRPr="00554810" w:rsidRDefault="008820EF" w:rsidP="00D80F02">
      <w:pPr>
        <w:spacing w:line="240" w:lineRule="auto"/>
        <w:ind w:left="360" w:firstLine="349"/>
        <w:rPr>
          <w:rFonts w:cs="Arial"/>
        </w:rPr>
      </w:pPr>
      <w:r w:rsidRPr="00554810">
        <w:rPr>
          <w:rFonts w:cs="Arial"/>
        </w:rPr>
        <w:t>W przypadku odstąpienia od Umowy z przyczyn leżących po stronie Wykonawcy po otrzymaniu od Zamawiającego oświadczenia o odstąpieniu od Umowy Wykonawca bezpośrednio lub w dniu podanym w oświadczeniu:</w:t>
      </w:r>
    </w:p>
    <w:p w14:paraId="17E9AEA8" w14:textId="77777777" w:rsidR="008820EF" w:rsidRPr="007F0038" w:rsidRDefault="008820EF" w:rsidP="009441B6">
      <w:pPr>
        <w:numPr>
          <w:ilvl w:val="1"/>
          <w:numId w:val="23"/>
        </w:numPr>
        <w:spacing w:line="240" w:lineRule="auto"/>
        <w:rPr>
          <w:rFonts w:cs="Arial"/>
        </w:rPr>
      </w:pPr>
      <w:r w:rsidRPr="007F0038">
        <w:rPr>
          <w:rFonts w:cs="Arial"/>
        </w:rPr>
        <w:t xml:space="preserve">wstrzyma dalszą realizację przedmiotu </w:t>
      </w:r>
      <w:r>
        <w:rPr>
          <w:rFonts w:cs="Arial"/>
        </w:rPr>
        <w:t>U</w:t>
      </w:r>
      <w:r w:rsidRPr="007F0038">
        <w:rPr>
          <w:rFonts w:cs="Arial"/>
        </w:rPr>
        <w:t xml:space="preserve">mowy, poza dostawami, czy robotami określonymi przez Zamawiającego w oświadczeniu, koniecznymi dla zabezpieczenia zrealizowanej już części przedmiotu </w:t>
      </w:r>
      <w:r>
        <w:rPr>
          <w:rFonts w:cs="Arial"/>
        </w:rPr>
        <w:t>U</w:t>
      </w:r>
      <w:r w:rsidRPr="007F0038">
        <w:rPr>
          <w:rFonts w:cs="Arial"/>
        </w:rPr>
        <w:t>mowy,</w:t>
      </w:r>
    </w:p>
    <w:p w14:paraId="7ADE1B60" w14:textId="77777777" w:rsidR="008820EF" w:rsidRPr="007F0038" w:rsidRDefault="008820EF" w:rsidP="009441B6">
      <w:pPr>
        <w:numPr>
          <w:ilvl w:val="1"/>
          <w:numId w:val="23"/>
        </w:numPr>
        <w:spacing w:line="240" w:lineRule="auto"/>
        <w:rPr>
          <w:rFonts w:cs="Arial"/>
        </w:rPr>
      </w:pPr>
      <w:r w:rsidRPr="007F0038">
        <w:rPr>
          <w:rFonts w:cs="Arial"/>
        </w:rPr>
        <w:t xml:space="preserve">usunie sprzęt montażowy, wycofa swój personel i personel podwykonawców </w:t>
      </w:r>
      <w:r w:rsidR="003A4E16">
        <w:rPr>
          <w:rFonts w:cs="Arial"/>
        </w:rPr>
        <w:br/>
      </w:r>
      <w:r w:rsidRPr="007F0038">
        <w:rPr>
          <w:rFonts w:cs="Arial"/>
        </w:rPr>
        <w:t>z obiektu oraz uporządkuje i przygotuje obiekt celem protokólarnego przekazania go Zamawiającemu,</w:t>
      </w:r>
    </w:p>
    <w:p w14:paraId="35CD227E" w14:textId="77777777" w:rsidR="008820EF" w:rsidRPr="007F0038" w:rsidRDefault="008820EF" w:rsidP="009441B6">
      <w:pPr>
        <w:numPr>
          <w:ilvl w:val="1"/>
          <w:numId w:val="23"/>
        </w:numPr>
        <w:spacing w:line="240" w:lineRule="auto"/>
        <w:rPr>
          <w:rFonts w:cs="Arial"/>
        </w:rPr>
      </w:pPr>
      <w:bookmarkStart w:id="15" w:name="_Ref523484508"/>
      <w:r w:rsidRPr="007F0038">
        <w:rPr>
          <w:rFonts w:cs="Arial"/>
        </w:rPr>
        <w:t xml:space="preserve">zobowiązany jest do dokonania i dostarczenia Zamawiającemu inwentaryzacji robót wg stanu na dzień odstąpienia od </w:t>
      </w:r>
      <w:r>
        <w:rPr>
          <w:rFonts w:cs="Arial"/>
        </w:rPr>
        <w:t>U</w:t>
      </w:r>
      <w:r w:rsidRPr="007F0038">
        <w:rPr>
          <w:rFonts w:cs="Arial"/>
        </w:rPr>
        <w:t>mowy, potwierdzonej przez</w:t>
      </w:r>
      <w:r w:rsidR="009B0C58">
        <w:rPr>
          <w:rFonts w:cs="Arial"/>
        </w:rPr>
        <w:t xml:space="preserve"> Zamawiającego,</w:t>
      </w:r>
      <w:bookmarkEnd w:id="15"/>
    </w:p>
    <w:p w14:paraId="19B115EA" w14:textId="77777777" w:rsidR="008820EF" w:rsidRPr="007F0038" w:rsidRDefault="008820EF" w:rsidP="009441B6">
      <w:pPr>
        <w:numPr>
          <w:ilvl w:val="1"/>
          <w:numId w:val="23"/>
        </w:numPr>
        <w:spacing w:line="240" w:lineRule="auto"/>
        <w:rPr>
          <w:rFonts w:cs="Arial"/>
        </w:rPr>
      </w:pPr>
      <w:r w:rsidRPr="007F0038">
        <w:rPr>
          <w:rFonts w:cs="Arial"/>
        </w:rPr>
        <w:t xml:space="preserve">Wykonawca w ramach należnych mu </w:t>
      </w:r>
      <w:r w:rsidRPr="005F7DDB">
        <w:rPr>
          <w:rFonts w:cs="Arial"/>
        </w:rPr>
        <w:t>sum:</w:t>
      </w:r>
    </w:p>
    <w:p w14:paraId="39A27931" w14:textId="77777777" w:rsidR="008820EF" w:rsidRPr="007F0038" w:rsidRDefault="008820EF" w:rsidP="009441B6">
      <w:pPr>
        <w:numPr>
          <w:ilvl w:val="2"/>
          <w:numId w:val="23"/>
        </w:numPr>
        <w:spacing w:line="240" w:lineRule="auto"/>
        <w:rPr>
          <w:rFonts w:cs="Arial"/>
        </w:rPr>
      </w:pPr>
      <w:r w:rsidRPr="007F0038">
        <w:rPr>
          <w:rFonts w:cs="Arial"/>
        </w:rPr>
        <w:t xml:space="preserve">dostarczy Zamawiającemu wszelkie te części przedmiotu zamówienia, które miały być zrealizowane przez Wykonawcę do dnia pisemnego oświadczenia </w:t>
      </w:r>
      <w:r w:rsidR="003A4E16">
        <w:rPr>
          <w:rFonts w:cs="Arial"/>
        </w:rPr>
        <w:br/>
      </w:r>
      <w:r w:rsidRPr="007F0038">
        <w:rPr>
          <w:rFonts w:cs="Arial"/>
        </w:rPr>
        <w:t xml:space="preserve">o odstąpieniu od </w:t>
      </w:r>
      <w:r>
        <w:rPr>
          <w:rFonts w:cs="Arial"/>
        </w:rPr>
        <w:t>U</w:t>
      </w:r>
      <w:r w:rsidRPr="007F0038">
        <w:rPr>
          <w:rFonts w:cs="Arial"/>
        </w:rPr>
        <w:t>mowy, zgodnie z harmonogramem</w:t>
      </w:r>
      <w:r w:rsidR="00654A9D">
        <w:rPr>
          <w:rFonts w:cs="Arial"/>
        </w:rPr>
        <w:t xml:space="preserve"> realizacji</w:t>
      </w:r>
      <w:r w:rsidRPr="007F0038">
        <w:rPr>
          <w:rFonts w:cs="Arial"/>
        </w:rPr>
        <w:t xml:space="preserve"> </w:t>
      </w:r>
      <w:r w:rsidR="009B3258">
        <w:rPr>
          <w:rFonts w:cs="Arial"/>
        </w:rPr>
        <w:t>prac</w:t>
      </w:r>
      <w:r w:rsidRPr="007F0038">
        <w:rPr>
          <w:rFonts w:cs="Arial"/>
        </w:rPr>
        <w:t>,</w:t>
      </w:r>
    </w:p>
    <w:p w14:paraId="291015B5" w14:textId="77777777" w:rsidR="00E15CDC" w:rsidRDefault="008820EF" w:rsidP="009441B6">
      <w:pPr>
        <w:numPr>
          <w:ilvl w:val="2"/>
          <w:numId w:val="23"/>
        </w:numPr>
        <w:spacing w:line="240" w:lineRule="auto"/>
        <w:rPr>
          <w:rFonts w:cs="Arial"/>
        </w:rPr>
      </w:pPr>
      <w:r w:rsidRPr="007F0038">
        <w:rPr>
          <w:rFonts w:cs="Arial"/>
        </w:rPr>
        <w:t xml:space="preserve">dostarczy Zamawiającemu całą dokumentację techniczną, wszelkie rysunki, specyfikacje i inne dokumenty przygotowane przez Wykonawcę lub jego podwykonawców związane z realizacją Umowy, aktualne na dzień odstąpienia od </w:t>
      </w:r>
      <w:r>
        <w:rPr>
          <w:rFonts w:cs="Arial"/>
        </w:rPr>
        <w:t>U</w:t>
      </w:r>
      <w:r w:rsidRPr="007F0038">
        <w:rPr>
          <w:rFonts w:cs="Arial"/>
        </w:rPr>
        <w:t>mowy</w:t>
      </w:r>
      <w:r w:rsidR="00A3794F">
        <w:rPr>
          <w:rFonts w:cs="Arial"/>
        </w:rPr>
        <w:t>,</w:t>
      </w:r>
      <w:r w:rsidR="00707F52">
        <w:rPr>
          <w:rFonts w:cs="Arial"/>
        </w:rPr>
        <w:t xml:space="preserve"> </w:t>
      </w:r>
      <w:r w:rsidR="00707F52" w:rsidRPr="00037956">
        <w:rPr>
          <w:rFonts w:cs="Arial"/>
        </w:rPr>
        <w:t>oraz przeniesie autorskie prawa majątkowe do utworów zgodnie z § 19</w:t>
      </w:r>
      <w:r w:rsidR="0060340B">
        <w:rPr>
          <w:rFonts w:cs="Arial"/>
        </w:rPr>
        <w:t>,</w:t>
      </w:r>
    </w:p>
    <w:p w14:paraId="691D907A" w14:textId="77777777" w:rsidR="0047575B" w:rsidRPr="007E7EC3" w:rsidRDefault="00E15CDC" w:rsidP="009441B6">
      <w:pPr>
        <w:numPr>
          <w:ilvl w:val="2"/>
          <w:numId w:val="23"/>
        </w:numPr>
        <w:spacing w:line="240" w:lineRule="auto"/>
        <w:rPr>
          <w:rFonts w:cs="Arial"/>
        </w:rPr>
      </w:pPr>
      <w:r w:rsidRPr="00E15CDC">
        <w:rPr>
          <w:rFonts w:cs="Arial"/>
        </w:rPr>
        <w:t>udzieli Zamawiającemu gwarancji na warunkach określonych w Umowie na dostawy, roboty budowlane i usługi wykonane</w:t>
      </w:r>
      <w:r>
        <w:rPr>
          <w:rFonts w:cs="Arial"/>
        </w:rPr>
        <w:t xml:space="preserve"> i odebrane przez Zamawiającego; o</w:t>
      </w:r>
      <w:r w:rsidRPr="00E15CDC">
        <w:rPr>
          <w:rFonts w:cs="Arial"/>
        </w:rPr>
        <w:t xml:space="preserve">kres gwarancji, o którym </w:t>
      </w:r>
      <w:r>
        <w:rPr>
          <w:rFonts w:cs="Arial"/>
        </w:rPr>
        <w:t xml:space="preserve">tu </w:t>
      </w:r>
      <w:r w:rsidRPr="00E15CDC">
        <w:rPr>
          <w:rFonts w:cs="Arial"/>
        </w:rPr>
        <w:t xml:space="preserve">mowa w zdaniu poprzednim, biegnie odpowiednio od daty </w:t>
      </w:r>
      <w:r>
        <w:rPr>
          <w:rFonts w:cs="Arial"/>
        </w:rPr>
        <w:t>powiadomienia Wykonawcy o odstąpieniu od U</w:t>
      </w:r>
      <w:r w:rsidRPr="00E15CDC">
        <w:rPr>
          <w:rFonts w:cs="Arial"/>
        </w:rPr>
        <w:t>mowy</w:t>
      </w:r>
      <w:r w:rsidR="008820EF" w:rsidRPr="007F0038">
        <w:rPr>
          <w:rFonts w:cs="Arial"/>
        </w:rPr>
        <w:t>.</w:t>
      </w:r>
    </w:p>
    <w:p w14:paraId="2E3C7C5A" w14:textId="09DC8D60" w:rsidR="000A555E" w:rsidRPr="006F484D" w:rsidRDefault="000A555E" w:rsidP="006F484D">
      <w:pPr>
        <w:numPr>
          <w:ilvl w:val="0"/>
          <w:numId w:val="23"/>
        </w:numPr>
        <w:spacing w:line="240" w:lineRule="auto"/>
        <w:rPr>
          <w:rFonts w:cs="Arial"/>
          <w:bCs/>
        </w:rPr>
      </w:pPr>
      <w:r>
        <w:rPr>
          <w:rFonts w:cs="Arial"/>
        </w:rPr>
        <w:t xml:space="preserve">Inwentaryzacja robót sporządzona zgodnie z postanowieniem ust. </w:t>
      </w:r>
      <w:r w:rsidR="005D21EE">
        <w:rPr>
          <w:rFonts w:cs="Arial"/>
        </w:rPr>
        <w:fldChar w:fldCharType="begin"/>
      </w:r>
      <w:r w:rsidR="005D21EE">
        <w:rPr>
          <w:rFonts w:cs="Arial"/>
        </w:rPr>
        <w:instrText xml:space="preserve"> REF _Ref523484508 \r \h </w:instrText>
      </w:r>
      <w:r w:rsidR="005D21EE">
        <w:rPr>
          <w:rFonts w:cs="Arial"/>
        </w:rPr>
      </w:r>
      <w:r w:rsidR="005D21EE">
        <w:rPr>
          <w:rFonts w:cs="Arial"/>
        </w:rPr>
        <w:fldChar w:fldCharType="separate"/>
      </w:r>
      <w:r w:rsidR="00E43558">
        <w:rPr>
          <w:rFonts w:cs="Arial"/>
        </w:rPr>
        <w:t>4.c)</w:t>
      </w:r>
      <w:r w:rsidR="005D21EE">
        <w:rPr>
          <w:rFonts w:cs="Arial"/>
        </w:rPr>
        <w:fldChar w:fldCharType="end"/>
      </w:r>
      <w:r w:rsidR="005D21EE">
        <w:rPr>
          <w:rFonts w:cs="Arial"/>
        </w:rPr>
        <w:t xml:space="preserve"> </w:t>
      </w:r>
      <w:r>
        <w:rPr>
          <w:rFonts w:cs="Arial"/>
        </w:rPr>
        <w:t xml:space="preserve">powyżej będzie stanowić </w:t>
      </w:r>
      <w:r w:rsidRPr="000A555E">
        <w:rPr>
          <w:rFonts w:cs="Arial"/>
          <w:bCs/>
        </w:rPr>
        <w:t>podstawę do ostatecznego rozliczenia Umowy</w:t>
      </w:r>
      <w:r>
        <w:rPr>
          <w:rFonts w:cs="Arial"/>
          <w:bCs/>
        </w:rPr>
        <w:t>.</w:t>
      </w:r>
      <w:r w:rsidR="00845EDF">
        <w:rPr>
          <w:rFonts w:cs="Arial"/>
          <w:bCs/>
        </w:rPr>
        <w:t xml:space="preserve"> </w:t>
      </w:r>
      <w:r w:rsidR="00C92DCC">
        <w:rPr>
          <w:rFonts w:cs="Arial"/>
          <w:bCs/>
        </w:rPr>
        <w:t xml:space="preserve">Wykonawcy przysługuje wynagrodzenie za </w:t>
      </w:r>
      <w:r w:rsidR="005D7A7B">
        <w:rPr>
          <w:rFonts w:cs="Arial"/>
          <w:bCs/>
        </w:rPr>
        <w:t>należycie wykonaną</w:t>
      </w:r>
      <w:r w:rsidR="00006018">
        <w:rPr>
          <w:rFonts w:cs="Arial"/>
          <w:bCs/>
        </w:rPr>
        <w:t xml:space="preserve"> </w:t>
      </w:r>
      <w:r w:rsidR="00006018" w:rsidRPr="00037956">
        <w:rPr>
          <w:rFonts w:cs="Arial"/>
          <w:bCs/>
        </w:rPr>
        <w:t>do chwili odstąpienia</w:t>
      </w:r>
      <w:r w:rsidR="005D7A7B">
        <w:rPr>
          <w:rFonts w:cs="Arial"/>
          <w:bCs/>
        </w:rPr>
        <w:t xml:space="preserve"> część</w:t>
      </w:r>
      <w:r w:rsidR="00C92DCC">
        <w:rPr>
          <w:rFonts w:cs="Arial"/>
          <w:bCs/>
        </w:rPr>
        <w:t xml:space="preserve"> przedmiotu Umowy.</w:t>
      </w:r>
      <w:r w:rsidR="006F484D" w:rsidRPr="006F484D">
        <w:rPr>
          <w:rFonts w:cs="Arial"/>
          <w:bCs/>
        </w:rPr>
        <w:t xml:space="preserve"> Jeżeli Wykonawca nie dokona czynności wynikających z ust. </w:t>
      </w:r>
      <w:r w:rsidR="005D21EE">
        <w:rPr>
          <w:rFonts w:cs="Arial"/>
          <w:bCs/>
        </w:rPr>
        <w:t xml:space="preserve">4 </w:t>
      </w:r>
      <w:r w:rsidR="006F484D" w:rsidRPr="006F484D">
        <w:rPr>
          <w:rFonts w:cs="Arial"/>
          <w:bCs/>
        </w:rPr>
        <w:t>pomimo pisemnego wezwania przez Zamawiającego, to Zamawiający będzie uprawniony do jednostronnego sporządzenia protokołu rozliczenia przedmiotu Umowy.</w:t>
      </w:r>
    </w:p>
    <w:p w14:paraId="617B4EFA" w14:textId="18DDBBCD" w:rsidR="000A555E" w:rsidRPr="00A41146" w:rsidRDefault="00131FFD" w:rsidP="00A41146">
      <w:pPr>
        <w:numPr>
          <w:ilvl w:val="0"/>
          <w:numId w:val="23"/>
        </w:numPr>
        <w:spacing w:line="240" w:lineRule="auto"/>
        <w:rPr>
          <w:rFonts w:cs="Arial"/>
        </w:rPr>
      </w:pPr>
      <w:r w:rsidRPr="00131FFD">
        <w:rPr>
          <w:rFonts w:cs="Arial"/>
        </w:rPr>
        <w:t xml:space="preserve">W każdym przypadku odstąpienia od Umowy </w:t>
      </w:r>
      <w:r w:rsidR="001439D7" w:rsidRPr="007F0038">
        <w:rPr>
          <w:rFonts w:cs="Arial"/>
        </w:rPr>
        <w:t>Zamawiający może dokończyć realizację we własnym zakresie lub zatrudniając osobę trzecią.</w:t>
      </w:r>
      <w:r w:rsidR="001D1A95">
        <w:rPr>
          <w:rFonts w:cs="Arial"/>
        </w:rPr>
        <w:t xml:space="preserve"> </w:t>
      </w:r>
      <w:r w:rsidR="001439D7" w:rsidRPr="00F73726">
        <w:rPr>
          <w:rFonts w:cs="Arial"/>
        </w:rPr>
        <w:t>Zamawiający kończąc sam (lub zatrudniając osobę trzecią) realizację przedmiotu Umowy, ustali koszt niezrealizowanych dostaw, usług i robót budowlanych. Jeżeli sumy już zapłacone Wykonawcy plus koszt niezrealizowanych dostaw, usług i robót budowlanych,</w:t>
      </w:r>
      <w:r w:rsidR="001D1A95">
        <w:rPr>
          <w:rFonts w:cs="Arial"/>
        </w:rPr>
        <w:t xml:space="preserve"> </w:t>
      </w:r>
      <w:r w:rsidR="001439D7" w:rsidRPr="001D1A95">
        <w:rPr>
          <w:rFonts w:cs="Arial"/>
        </w:rPr>
        <w:t xml:space="preserve">a zrealizowanych przez Zamawiającego, przekroczą wartość </w:t>
      </w:r>
      <w:r w:rsidR="007E7EC3" w:rsidRPr="001D1A95">
        <w:rPr>
          <w:rFonts w:cs="Arial"/>
        </w:rPr>
        <w:t>W</w:t>
      </w:r>
      <w:r w:rsidR="001439D7" w:rsidRPr="001D1A95">
        <w:rPr>
          <w:rFonts w:cs="Arial"/>
        </w:rPr>
        <w:t xml:space="preserve">ynagrodzenia </w:t>
      </w:r>
      <w:r w:rsidR="001439D7" w:rsidRPr="00F73726">
        <w:rPr>
          <w:rFonts w:cs="Arial"/>
        </w:rPr>
        <w:t>- Wykonawca jest zobowiązany zwrócić Zamawiającemu t</w:t>
      </w:r>
      <w:r w:rsidR="008820EF" w:rsidRPr="001D1A95">
        <w:rPr>
          <w:rFonts w:cs="Arial"/>
        </w:rPr>
        <w:t>ę</w:t>
      </w:r>
      <w:r w:rsidR="001439D7" w:rsidRPr="001D1A95">
        <w:rPr>
          <w:rFonts w:cs="Arial"/>
        </w:rPr>
        <w:t xml:space="preserve"> różnicę.</w:t>
      </w:r>
      <w:r w:rsidR="00A41146" w:rsidRPr="00A41146">
        <w:rPr>
          <w:rFonts w:cs="Arial"/>
        </w:rPr>
        <w:t xml:space="preserve"> W przypadku odstąpienia od Umowy z przyczyn, za które odpowiedzialność ponosi Wykonawca lub nieuzasadnionego odstąpienia od Umowy przez Wykonawcę, koszt zakończenia przedmiotu Umowy obciąża w całości Wykonawcę.</w:t>
      </w:r>
    </w:p>
    <w:p w14:paraId="5291B532" w14:textId="77777777" w:rsidR="001439D7" w:rsidRPr="001D1A95" w:rsidRDefault="000A555E" w:rsidP="009441B6">
      <w:pPr>
        <w:numPr>
          <w:ilvl w:val="0"/>
          <w:numId w:val="23"/>
        </w:numPr>
        <w:spacing w:line="240" w:lineRule="auto"/>
        <w:rPr>
          <w:rFonts w:cs="Arial"/>
        </w:rPr>
      </w:pPr>
      <w:r>
        <w:rPr>
          <w:rFonts w:cs="Arial"/>
        </w:rPr>
        <w:t>Postanowienia niniejszego paragrafu</w:t>
      </w:r>
      <w:r w:rsidRPr="000A555E">
        <w:rPr>
          <w:rFonts w:cs="Arial"/>
        </w:rPr>
        <w:t>, jak i wyk</w:t>
      </w:r>
      <w:r>
        <w:rPr>
          <w:rFonts w:cs="Arial"/>
        </w:rPr>
        <w:t>onanie prawa do odstąpienia od U</w:t>
      </w:r>
      <w:r w:rsidRPr="000A555E">
        <w:rPr>
          <w:rFonts w:cs="Arial"/>
        </w:rPr>
        <w:t>mowy nie stanowią żadnych ograniczeń w prawie Zamawiającego do dochodzenia na zasadach ogólnych roszczeń odszkodowawczych, w szczególności roszczeń z tytułu niewykonan</w:t>
      </w:r>
      <w:r>
        <w:rPr>
          <w:rFonts w:cs="Arial"/>
        </w:rPr>
        <w:t>ia lub nienależytego wykonania U</w:t>
      </w:r>
      <w:r w:rsidRPr="000A555E">
        <w:rPr>
          <w:rFonts w:cs="Arial"/>
        </w:rPr>
        <w:t>mowy, a także nie ograniczają prawa</w:t>
      </w:r>
      <w:r>
        <w:rPr>
          <w:rFonts w:cs="Arial"/>
        </w:rPr>
        <w:t xml:space="preserve"> Zamawiającego do odstąpienia od U</w:t>
      </w:r>
      <w:r w:rsidRPr="000A555E">
        <w:rPr>
          <w:rFonts w:cs="Arial"/>
        </w:rPr>
        <w:t>mowy w oparciu o przesłanki ustawowe.</w:t>
      </w:r>
    </w:p>
    <w:p w14:paraId="3788B752" w14:textId="77777777" w:rsidR="000336BB" w:rsidRPr="000336BB" w:rsidRDefault="000336BB" w:rsidP="000336BB">
      <w:pPr>
        <w:numPr>
          <w:ilvl w:val="0"/>
          <w:numId w:val="23"/>
        </w:numPr>
        <w:spacing w:line="240" w:lineRule="auto"/>
        <w:rPr>
          <w:rFonts w:cs="Arial"/>
        </w:rPr>
      </w:pPr>
      <w:r w:rsidRPr="000336BB">
        <w:rPr>
          <w:rFonts w:cs="Arial"/>
        </w:rPr>
        <w:t>W każdym przypadku odstąpienia od Umowy Zamawiający nie traci prawa do kar umownych, zarówno tych naliczonych, jak i jeszcze nienaliczonych, ale należnych zgodnie z Umową z tytułu okoliczności zaistniałych przed dniem odstąpienia.</w:t>
      </w:r>
    </w:p>
    <w:p w14:paraId="12ED986A" w14:textId="77777777" w:rsidR="000336BB" w:rsidRPr="000336BB" w:rsidRDefault="000336BB" w:rsidP="000336BB">
      <w:pPr>
        <w:numPr>
          <w:ilvl w:val="0"/>
          <w:numId w:val="23"/>
        </w:numPr>
        <w:spacing w:line="240" w:lineRule="auto"/>
        <w:rPr>
          <w:rFonts w:cs="Arial"/>
        </w:rPr>
      </w:pPr>
      <w:r w:rsidRPr="000336BB">
        <w:rPr>
          <w:rFonts w:cs="Arial"/>
        </w:rPr>
        <w:t xml:space="preserve">W każdym przypadku odstąpienia od Umowy pozostają w mocy następujące postanowienia Umowy dotyczące wynagrodzenia Wykonawcy i fakturowania, zabezpieczeń przedkładanych przez Wykonawcę, kar umownych, rękojmi i gwarancji </w:t>
      </w:r>
      <w:r w:rsidRPr="000336BB">
        <w:rPr>
          <w:rFonts w:cs="Arial"/>
        </w:rPr>
        <w:lastRenderedPageBreak/>
        <w:t>jakości na wykonane roboty, odpowiedzialności Stron za szkodę i ograniczenia odpowiedzialności Zamawiającego, odstąpienia od Umowy, przeniesienia praw własności intelektualnej, rozwiązywania sporów.</w:t>
      </w:r>
    </w:p>
    <w:p w14:paraId="3FFCC2E5" w14:textId="77777777" w:rsidR="000336BB" w:rsidRPr="000336BB" w:rsidRDefault="000336BB" w:rsidP="000336BB">
      <w:pPr>
        <w:numPr>
          <w:ilvl w:val="0"/>
          <w:numId w:val="23"/>
        </w:numPr>
        <w:spacing w:line="240" w:lineRule="auto"/>
        <w:rPr>
          <w:rFonts w:cs="Arial"/>
        </w:rPr>
      </w:pPr>
      <w:r w:rsidRPr="000336BB">
        <w:rPr>
          <w:rFonts w:cs="Arial"/>
        </w:rPr>
        <w:t>Dla uniknięcia wątpliwości Strony potwierdzają, że w każdym przypadku umowne odstąpienie od Umowy wywoła wyłącznie skutki określone w Umowie, w szczególności do odstąpienia od Umowy nie ma zastosowania art. 395 § 2 Kodeksu cywilnego.</w:t>
      </w:r>
    </w:p>
    <w:p w14:paraId="68AE6B5A" w14:textId="77777777" w:rsidR="001439D7" w:rsidRPr="00A57BCD" w:rsidRDefault="001439D7" w:rsidP="006B43F1">
      <w:pPr>
        <w:pStyle w:val="Nagwek1"/>
        <w:jc w:val="center"/>
        <w:rPr>
          <w:sz w:val="22"/>
          <w:szCs w:val="22"/>
          <w:lang w:val="pl-PL"/>
        </w:rPr>
      </w:pPr>
      <w:r w:rsidRPr="00A57BCD">
        <w:rPr>
          <w:sz w:val="22"/>
          <w:szCs w:val="22"/>
          <w:lang w:val="pl-PL"/>
        </w:rPr>
        <w:t xml:space="preserve">§ </w:t>
      </w:r>
      <w:r w:rsidR="00C146A9" w:rsidRPr="00A57BCD">
        <w:rPr>
          <w:sz w:val="22"/>
          <w:szCs w:val="22"/>
          <w:lang w:val="pl-PL"/>
        </w:rPr>
        <w:t>1</w:t>
      </w:r>
      <w:r w:rsidR="00DA5B76" w:rsidRPr="00A57BCD">
        <w:rPr>
          <w:sz w:val="22"/>
          <w:szCs w:val="22"/>
          <w:lang w:val="pl-PL"/>
        </w:rPr>
        <w:t>5</w:t>
      </w:r>
      <w:r w:rsidR="00720739" w:rsidRPr="00A57BCD">
        <w:rPr>
          <w:sz w:val="22"/>
          <w:szCs w:val="22"/>
          <w:lang w:val="pl-PL"/>
        </w:rPr>
        <w:t xml:space="preserve"> </w:t>
      </w:r>
      <w:r w:rsidRPr="00A57BCD">
        <w:rPr>
          <w:sz w:val="22"/>
          <w:szCs w:val="22"/>
          <w:lang w:val="pl-PL"/>
        </w:rPr>
        <w:t>KARY I ODSZKODOWANIA</w:t>
      </w:r>
    </w:p>
    <w:p w14:paraId="06594C3E" w14:textId="77777777" w:rsidR="001439D7" w:rsidRPr="007F0038" w:rsidRDefault="001439D7" w:rsidP="00F44C7E">
      <w:pPr>
        <w:spacing w:line="240" w:lineRule="auto"/>
        <w:rPr>
          <w:rFonts w:cs="Arial"/>
        </w:rPr>
      </w:pPr>
      <w:r w:rsidRPr="007F0038">
        <w:rPr>
          <w:rFonts w:cs="Arial"/>
        </w:rPr>
        <w:t>Strony ustalają odpowiedzialność za niewykonanie lub nienależyte wykonanie zobowiązań objętych</w:t>
      </w:r>
      <w:r w:rsidR="00A74A27">
        <w:rPr>
          <w:rFonts w:cs="Arial"/>
        </w:rPr>
        <w:t xml:space="preserve"> U</w:t>
      </w:r>
      <w:r w:rsidRPr="007F0038">
        <w:rPr>
          <w:rFonts w:cs="Arial"/>
        </w:rPr>
        <w:t>mową w formie kar umownych w następujących przypadkach i wysokościach:</w:t>
      </w:r>
    </w:p>
    <w:p w14:paraId="2ACE9342" w14:textId="77777777" w:rsidR="001439D7" w:rsidRPr="00C11F7E" w:rsidRDefault="001439D7" w:rsidP="009441B6">
      <w:pPr>
        <w:numPr>
          <w:ilvl w:val="0"/>
          <w:numId w:val="13"/>
        </w:numPr>
        <w:suppressAutoHyphens/>
        <w:spacing w:line="240" w:lineRule="auto"/>
        <w:rPr>
          <w:rFonts w:cs="Arial"/>
        </w:rPr>
      </w:pPr>
      <w:r w:rsidRPr="00C11F7E">
        <w:rPr>
          <w:rFonts w:cs="Arial"/>
        </w:rPr>
        <w:t>Wykonawca płaci Zamawiającemu kary umowne:</w:t>
      </w:r>
    </w:p>
    <w:p w14:paraId="51F40F4F" w14:textId="77777777" w:rsidR="001439D7" w:rsidRPr="00C11F7E" w:rsidRDefault="001439D7" w:rsidP="009441B6">
      <w:pPr>
        <w:numPr>
          <w:ilvl w:val="1"/>
          <w:numId w:val="13"/>
        </w:numPr>
        <w:suppressAutoHyphens/>
        <w:spacing w:line="240" w:lineRule="auto"/>
        <w:rPr>
          <w:rFonts w:cs="Arial"/>
        </w:rPr>
      </w:pPr>
      <w:r w:rsidRPr="00C11F7E">
        <w:rPr>
          <w:rFonts w:cs="Arial"/>
        </w:rPr>
        <w:t xml:space="preserve">z tytułu opóźnienia w wykonaniu </w:t>
      </w:r>
      <w:r>
        <w:rPr>
          <w:rFonts w:cs="Arial"/>
        </w:rPr>
        <w:t xml:space="preserve">przedmiotu </w:t>
      </w:r>
      <w:r w:rsidR="00A74A27">
        <w:rPr>
          <w:rFonts w:cs="Arial"/>
        </w:rPr>
        <w:t>U</w:t>
      </w:r>
      <w:r>
        <w:rPr>
          <w:rFonts w:cs="Arial"/>
        </w:rPr>
        <w:t>mowy</w:t>
      </w:r>
      <w:r w:rsidRPr="00C11F7E">
        <w:rPr>
          <w:rFonts w:cs="Arial"/>
        </w:rPr>
        <w:t xml:space="preserve"> w wymaganym terminie, w następujących wysokościach</w:t>
      </w:r>
    </w:p>
    <w:p w14:paraId="1AFC3CB7" w14:textId="57310DF2" w:rsidR="001439D7" w:rsidRPr="00C11F7E" w:rsidRDefault="001439D7" w:rsidP="009441B6">
      <w:pPr>
        <w:numPr>
          <w:ilvl w:val="2"/>
          <w:numId w:val="13"/>
        </w:numPr>
        <w:suppressAutoHyphens/>
        <w:spacing w:line="240" w:lineRule="auto"/>
        <w:rPr>
          <w:rFonts w:cs="Arial"/>
        </w:rPr>
      </w:pPr>
      <w:r w:rsidRPr="00C11F7E">
        <w:rPr>
          <w:rFonts w:cs="Arial"/>
        </w:rPr>
        <w:t xml:space="preserve">za opóźnienie od 1 do 10 dni włącznie – 0,2% wartości wynagrodzenia netto Wykonawcy określonego w </w:t>
      </w:r>
      <w:r w:rsidR="00802648">
        <w:rPr>
          <w:rFonts w:cs="Arial"/>
        </w:rPr>
        <w:fldChar w:fldCharType="begin"/>
      </w:r>
      <w:r w:rsidR="00802648">
        <w:rPr>
          <w:rFonts w:cs="Arial"/>
        </w:rPr>
        <w:instrText xml:space="preserve"> REF _Ref523480629 \h </w:instrText>
      </w:r>
      <w:r w:rsidR="00802648">
        <w:rPr>
          <w:rFonts w:cs="Arial"/>
        </w:rPr>
      </w:r>
      <w:r w:rsidR="00802648">
        <w:rPr>
          <w:rFonts w:cs="Arial"/>
        </w:rPr>
        <w:fldChar w:fldCharType="separate"/>
      </w:r>
      <w:r w:rsidR="00E43558" w:rsidRPr="006B43F1">
        <w:rPr>
          <w:szCs w:val="22"/>
        </w:rPr>
        <w:t>§ 4 WYNAGRODZENIE</w:t>
      </w:r>
      <w:r w:rsidR="00802648">
        <w:rPr>
          <w:rFonts w:cs="Arial"/>
        </w:rPr>
        <w:fldChar w:fldCharType="end"/>
      </w:r>
      <w:r w:rsidR="00164EC2" w:rsidRPr="0089779B">
        <w:rPr>
          <w:rFonts w:cs="Arial"/>
        </w:rPr>
        <w:t xml:space="preserve"> </w:t>
      </w:r>
      <w:r w:rsidRPr="0089779B">
        <w:rPr>
          <w:rFonts w:cs="Arial"/>
        </w:rPr>
        <w:t>ust.</w:t>
      </w:r>
      <w:r w:rsidR="005F7DDB" w:rsidRPr="0089779B">
        <w:rPr>
          <w:rFonts w:cs="Arial"/>
        </w:rPr>
        <w:t xml:space="preserve"> </w:t>
      </w:r>
      <w:r w:rsidRPr="0089779B">
        <w:rPr>
          <w:rFonts w:cs="Arial"/>
        </w:rPr>
        <w:t>1</w:t>
      </w:r>
      <w:r w:rsidR="00F44C7E">
        <w:rPr>
          <w:rFonts w:cs="Arial"/>
        </w:rPr>
        <w:t xml:space="preserve"> </w:t>
      </w:r>
      <w:r w:rsidRPr="00C11F7E">
        <w:rPr>
          <w:rFonts w:cs="Arial"/>
        </w:rPr>
        <w:t xml:space="preserve">za każdy dzień opóźnienia po terminie </w:t>
      </w:r>
      <w:r w:rsidR="004E7862">
        <w:rPr>
          <w:rFonts w:cs="Arial"/>
        </w:rPr>
        <w:t>O</w:t>
      </w:r>
      <w:r w:rsidRPr="00C11F7E">
        <w:rPr>
          <w:rFonts w:cs="Arial"/>
        </w:rPr>
        <w:t>dbioru końcowego,</w:t>
      </w:r>
    </w:p>
    <w:p w14:paraId="59B20B5A" w14:textId="77777777" w:rsidR="001439D7" w:rsidRPr="00C11F7E" w:rsidRDefault="001439D7" w:rsidP="009441B6">
      <w:pPr>
        <w:numPr>
          <w:ilvl w:val="2"/>
          <w:numId w:val="13"/>
        </w:numPr>
        <w:suppressAutoHyphens/>
        <w:spacing w:line="240" w:lineRule="auto"/>
        <w:rPr>
          <w:rFonts w:cs="Arial"/>
        </w:rPr>
      </w:pPr>
      <w:r w:rsidRPr="00C11F7E">
        <w:rPr>
          <w:rFonts w:cs="Arial"/>
        </w:rPr>
        <w:t xml:space="preserve">za opóźnienie powyżej 10 dni, ale nie dłuższe niż do 30 dni włącznie – 0,5% wartości wynagrodzenia netto Wykonawcy określonego w </w:t>
      </w:r>
      <w:r w:rsidRPr="0089779B">
        <w:rPr>
          <w:rFonts w:cs="Arial"/>
        </w:rPr>
        <w:t>§</w:t>
      </w:r>
      <w:r w:rsidR="00164EC2" w:rsidRPr="0089779B">
        <w:rPr>
          <w:rFonts w:cs="Arial"/>
        </w:rPr>
        <w:t xml:space="preserve"> 4 </w:t>
      </w:r>
      <w:r w:rsidRPr="0089779B">
        <w:rPr>
          <w:rFonts w:cs="Arial"/>
        </w:rPr>
        <w:t>ust.</w:t>
      </w:r>
      <w:r w:rsidR="005F7DDB" w:rsidRPr="0089779B">
        <w:rPr>
          <w:rFonts w:cs="Arial"/>
        </w:rPr>
        <w:t xml:space="preserve"> </w:t>
      </w:r>
      <w:r w:rsidRPr="0089779B">
        <w:rPr>
          <w:rFonts w:cs="Arial"/>
        </w:rPr>
        <w:t>1</w:t>
      </w:r>
      <w:r w:rsidR="005F7DDB">
        <w:rPr>
          <w:rFonts w:cs="Arial"/>
        </w:rPr>
        <w:t xml:space="preserve"> </w:t>
      </w:r>
      <w:r w:rsidRPr="00C11F7E">
        <w:rPr>
          <w:rFonts w:cs="Arial"/>
        </w:rPr>
        <w:t xml:space="preserve">za każdy dzień opóźnienia od 11 dnia po terminie </w:t>
      </w:r>
      <w:r w:rsidR="004E7862">
        <w:rPr>
          <w:rFonts w:cs="Arial"/>
        </w:rPr>
        <w:t>O</w:t>
      </w:r>
      <w:r w:rsidRPr="00C11F7E">
        <w:rPr>
          <w:rFonts w:cs="Arial"/>
        </w:rPr>
        <w:t>dbioru końcowego</w:t>
      </w:r>
      <w:r w:rsidR="009E39BC">
        <w:rPr>
          <w:rFonts w:cs="Arial"/>
        </w:rPr>
        <w:t>,</w:t>
      </w:r>
      <w:r w:rsidRPr="00C11F7E">
        <w:rPr>
          <w:rFonts w:cs="Arial"/>
        </w:rPr>
        <w:t xml:space="preserve"> </w:t>
      </w:r>
    </w:p>
    <w:p w14:paraId="1E6A517E" w14:textId="276844E5" w:rsidR="001439D7" w:rsidRPr="00C11F7E" w:rsidRDefault="001439D7" w:rsidP="009441B6">
      <w:pPr>
        <w:numPr>
          <w:ilvl w:val="2"/>
          <w:numId w:val="13"/>
        </w:numPr>
        <w:suppressAutoHyphens/>
        <w:spacing w:line="240" w:lineRule="auto"/>
        <w:rPr>
          <w:rFonts w:cs="Arial"/>
        </w:rPr>
      </w:pPr>
      <w:r w:rsidRPr="00C11F7E">
        <w:rPr>
          <w:rFonts w:cs="Arial"/>
        </w:rPr>
        <w:t xml:space="preserve">za opóźnienie powyżej 30 dni – 1% wartości </w:t>
      </w:r>
      <w:r w:rsidR="00056AA6">
        <w:rPr>
          <w:rFonts w:cs="Arial"/>
        </w:rPr>
        <w:t>W</w:t>
      </w:r>
      <w:r w:rsidRPr="00C11F7E">
        <w:rPr>
          <w:rFonts w:cs="Arial"/>
        </w:rPr>
        <w:t xml:space="preserve">ynagrodzenia netto Wykonawcy określonego w </w:t>
      </w:r>
      <w:r w:rsidR="00802648">
        <w:rPr>
          <w:rFonts w:cs="Arial"/>
        </w:rPr>
        <w:fldChar w:fldCharType="begin"/>
      </w:r>
      <w:r w:rsidR="00802648">
        <w:rPr>
          <w:rFonts w:cs="Arial"/>
        </w:rPr>
        <w:instrText xml:space="preserve"> REF _Ref523480629 \h </w:instrText>
      </w:r>
      <w:r w:rsidR="00802648">
        <w:rPr>
          <w:rFonts w:cs="Arial"/>
        </w:rPr>
      </w:r>
      <w:r w:rsidR="00802648">
        <w:rPr>
          <w:rFonts w:cs="Arial"/>
        </w:rPr>
        <w:fldChar w:fldCharType="separate"/>
      </w:r>
      <w:r w:rsidR="00E43558" w:rsidRPr="006B43F1">
        <w:rPr>
          <w:szCs w:val="22"/>
        </w:rPr>
        <w:t>§ 4 WYNAGRODZENIE</w:t>
      </w:r>
      <w:r w:rsidR="00802648">
        <w:rPr>
          <w:rFonts w:cs="Arial"/>
        </w:rPr>
        <w:fldChar w:fldCharType="end"/>
      </w:r>
      <w:r w:rsidRPr="0089779B">
        <w:rPr>
          <w:rFonts w:cs="Arial"/>
        </w:rPr>
        <w:t>ust.</w:t>
      </w:r>
      <w:r w:rsidR="005F7DDB" w:rsidRPr="0089779B">
        <w:rPr>
          <w:rFonts w:cs="Arial"/>
        </w:rPr>
        <w:t xml:space="preserve"> </w:t>
      </w:r>
      <w:r w:rsidRPr="0089779B">
        <w:rPr>
          <w:rFonts w:cs="Arial"/>
        </w:rPr>
        <w:t>1</w:t>
      </w:r>
      <w:r w:rsidRPr="00C11F7E">
        <w:rPr>
          <w:rFonts w:cs="Arial"/>
        </w:rPr>
        <w:t xml:space="preserve"> za każdy dzień opóźnienia od 30 dnia po terminie </w:t>
      </w:r>
      <w:r w:rsidR="004E7862">
        <w:rPr>
          <w:rFonts w:cs="Arial"/>
        </w:rPr>
        <w:t>O</w:t>
      </w:r>
      <w:r w:rsidRPr="00C11F7E">
        <w:rPr>
          <w:rFonts w:cs="Arial"/>
        </w:rPr>
        <w:t>dbioru końcowego</w:t>
      </w:r>
      <w:r w:rsidR="009E39BC">
        <w:rPr>
          <w:rFonts w:cs="Arial"/>
        </w:rPr>
        <w:t>.</w:t>
      </w:r>
    </w:p>
    <w:p w14:paraId="6FC5016C" w14:textId="70303193" w:rsidR="001B6BB9" w:rsidRPr="00744408" w:rsidRDefault="001439D7" w:rsidP="009441B6">
      <w:pPr>
        <w:numPr>
          <w:ilvl w:val="1"/>
          <w:numId w:val="13"/>
        </w:numPr>
        <w:suppressAutoHyphens/>
        <w:spacing w:line="240" w:lineRule="auto"/>
        <w:rPr>
          <w:rFonts w:cs="Arial"/>
        </w:rPr>
      </w:pPr>
      <w:r w:rsidRPr="00F638A2">
        <w:rPr>
          <w:rFonts w:cs="Arial"/>
        </w:rPr>
        <w:t xml:space="preserve">z tytułu opóźnienia w usunięciu wad w okresie gwarancji, w wysokości 1% wynagrodzenia netto Wykonawcy określonego w </w:t>
      </w:r>
      <w:r w:rsidR="00802648">
        <w:rPr>
          <w:rFonts w:cs="Arial"/>
        </w:rPr>
        <w:fldChar w:fldCharType="begin"/>
      </w:r>
      <w:r w:rsidR="00802648">
        <w:rPr>
          <w:rFonts w:cs="Arial"/>
        </w:rPr>
        <w:instrText xml:space="preserve"> REF _Ref523480629 \h </w:instrText>
      </w:r>
      <w:r w:rsidR="00802648">
        <w:rPr>
          <w:rFonts w:cs="Arial"/>
        </w:rPr>
      </w:r>
      <w:r w:rsidR="00802648">
        <w:rPr>
          <w:rFonts w:cs="Arial"/>
        </w:rPr>
        <w:fldChar w:fldCharType="separate"/>
      </w:r>
      <w:r w:rsidR="00E43558" w:rsidRPr="006B43F1">
        <w:rPr>
          <w:szCs w:val="22"/>
        </w:rPr>
        <w:t>§ 4 WYNAGRODZENIE</w:t>
      </w:r>
      <w:r w:rsidR="00802648">
        <w:rPr>
          <w:rFonts w:cs="Arial"/>
        </w:rPr>
        <w:fldChar w:fldCharType="end"/>
      </w:r>
      <w:r w:rsidRPr="00F638A2">
        <w:rPr>
          <w:rFonts w:cs="Arial"/>
        </w:rPr>
        <w:t xml:space="preserve">ust.1 za wykonanie przedmiotu </w:t>
      </w:r>
      <w:r w:rsidR="000A555E" w:rsidRPr="00F638A2">
        <w:rPr>
          <w:rFonts w:cs="Arial"/>
        </w:rPr>
        <w:t>U</w:t>
      </w:r>
      <w:r w:rsidRPr="00F638A2">
        <w:rPr>
          <w:rFonts w:cs="Arial"/>
        </w:rPr>
        <w:t>mowy, za każdy dzień opóźnienia</w:t>
      </w:r>
      <w:r w:rsidR="00A01F75" w:rsidRPr="00F638A2">
        <w:rPr>
          <w:rFonts w:cs="Arial"/>
        </w:rPr>
        <w:t>,</w:t>
      </w:r>
    </w:p>
    <w:p w14:paraId="73D48457" w14:textId="77777777" w:rsidR="001B6BB9" w:rsidRPr="00D25366" w:rsidRDefault="001B6BB9" w:rsidP="00D25366">
      <w:pPr>
        <w:numPr>
          <w:ilvl w:val="1"/>
          <w:numId w:val="13"/>
        </w:numPr>
        <w:suppressAutoHyphens/>
        <w:spacing w:line="240" w:lineRule="auto"/>
        <w:rPr>
          <w:rFonts w:cs="Arial"/>
        </w:rPr>
      </w:pPr>
      <w:r w:rsidRPr="00D25366">
        <w:rPr>
          <w:rFonts w:cs="Arial"/>
        </w:rPr>
        <w:t>z tytułu opóźnienia w wykonaniu prac na</w:t>
      </w:r>
      <w:r w:rsidR="00D25366" w:rsidRPr="00D25366">
        <w:rPr>
          <w:rFonts w:cs="Arial"/>
        </w:rPr>
        <w:t xml:space="preserve"> terenie podmiotów trzecich </w:t>
      </w:r>
      <w:r w:rsidR="00CF0DEA" w:rsidRPr="00D25366">
        <w:rPr>
          <w:rFonts w:cs="Arial"/>
        </w:rPr>
        <w:t>nało</w:t>
      </w:r>
      <w:r w:rsidR="00255039">
        <w:rPr>
          <w:rFonts w:cs="Arial"/>
        </w:rPr>
        <w:t>żonych przez strony trzecie na Z</w:t>
      </w:r>
      <w:r w:rsidR="00CF0DEA" w:rsidRPr="00D25366">
        <w:rPr>
          <w:rFonts w:cs="Arial"/>
        </w:rPr>
        <w:t>amawiającego</w:t>
      </w:r>
      <w:r w:rsidR="0005129F" w:rsidRPr="00D25366">
        <w:rPr>
          <w:rFonts w:cs="Arial"/>
        </w:rPr>
        <w:t xml:space="preserve"> </w:t>
      </w:r>
    </w:p>
    <w:p w14:paraId="3AE60467" w14:textId="6072AC81" w:rsidR="001439D7" w:rsidRDefault="001439D7" w:rsidP="009441B6">
      <w:pPr>
        <w:numPr>
          <w:ilvl w:val="1"/>
          <w:numId w:val="13"/>
        </w:numPr>
        <w:suppressAutoHyphens/>
        <w:spacing w:line="240" w:lineRule="auto"/>
        <w:rPr>
          <w:rFonts w:cs="Arial"/>
        </w:rPr>
      </w:pPr>
      <w:r w:rsidRPr="007F0038">
        <w:rPr>
          <w:rFonts w:cs="Arial"/>
        </w:rPr>
        <w:t xml:space="preserve">z tytułu odstąpienia od </w:t>
      </w:r>
      <w:r w:rsidR="00A74A27">
        <w:rPr>
          <w:rFonts w:cs="Arial"/>
        </w:rPr>
        <w:t>U</w:t>
      </w:r>
      <w:r w:rsidRPr="007F0038">
        <w:rPr>
          <w:rFonts w:cs="Arial"/>
        </w:rPr>
        <w:t xml:space="preserve">mowy z </w:t>
      </w:r>
      <w:r w:rsidRPr="00037956">
        <w:rPr>
          <w:rFonts w:cs="Arial"/>
        </w:rPr>
        <w:t xml:space="preserve">przyczyn </w:t>
      </w:r>
      <w:r w:rsidR="00615AAC" w:rsidRPr="00037956">
        <w:rPr>
          <w:rFonts w:cs="Arial"/>
        </w:rPr>
        <w:t>leżących po stronie</w:t>
      </w:r>
      <w:r w:rsidRPr="007F0038">
        <w:rPr>
          <w:rFonts w:cs="Arial"/>
        </w:rPr>
        <w:t xml:space="preserve"> Wykonawcy </w:t>
      </w:r>
      <w:r w:rsidR="003A4E16">
        <w:rPr>
          <w:rFonts w:cs="Arial"/>
        </w:rPr>
        <w:br/>
      </w:r>
      <w:r w:rsidRPr="007F0038">
        <w:rPr>
          <w:rFonts w:cs="Arial"/>
        </w:rPr>
        <w:t xml:space="preserve">w wysokości 10% wynagrodzenia netto Wykonawcy określonego w </w:t>
      </w:r>
      <w:r w:rsidR="00802648">
        <w:rPr>
          <w:rFonts w:cs="Arial"/>
        </w:rPr>
        <w:fldChar w:fldCharType="begin"/>
      </w:r>
      <w:r w:rsidR="00802648">
        <w:rPr>
          <w:rFonts w:cs="Arial"/>
        </w:rPr>
        <w:instrText xml:space="preserve"> REF _Ref523480629 \h </w:instrText>
      </w:r>
      <w:r w:rsidR="00802648">
        <w:rPr>
          <w:rFonts w:cs="Arial"/>
        </w:rPr>
      </w:r>
      <w:r w:rsidR="00802648">
        <w:rPr>
          <w:rFonts w:cs="Arial"/>
        </w:rPr>
        <w:fldChar w:fldCharType="separate"/>
      </w:r>
      <w:r w:rsidR="00E43558" w:rsidRPr="006B43F1">
        <w:rPr>
          <w:szCs w:val="22"/>
        </w:rPr>
        <w:t>§ 4 WYNAGRODZENIE</w:t>
      </w:r>
      <w:r w:rsidR="00802648">
        <w:rPr>
          <w:rFonts w:cs="Arial"/>
        </w:rPr>
        <w:fldChar w:fldCharType="end"/>
      </w:r>
      <w:r w:rsidRPr="0089779B">
        <w:rPr>
          <w:rFonts w:cs="Arial"/>
        </w:rPr>
        <w:t>ust.1</w:t>
      </w:r>
      <w:r w:rsidRPr="007F0038">
        <w:rPr>
          <w:rFonts w:cs="Arial"/>
        </w:rPr>
        <w:t xml:space="preserve"> za wykonanie przedmiotu umowy,</w:t>
      </w:r>
    </w:p>
    <w:p w14:paraId="2543B491" w14:textId="3DEB9831" w:rsidR="00D83919" w:rsidRPr="00D83919" w:rsidRDefault="00D83919">
      <w:pPr>
        <w:numPr>
          <w:ilvl w:val="1"/>
          <w:numId w:val="13"/>
        </w:numPr>
        <w:suppressAutoHyphens/>
        <w:spacing w:line="240" w:lineRule="auto"/>
        <w:rPr>
          <w:rFonts w:cs="Arial"/>
        </w:rPr>
      </w:pPr>
      <w:r w:rsidRPr="005060B0">
        <w:rPr>
          <w:rFonts w:cs="Arial"/>
        </w:rPr>
        <w:t>za opóźnienie w spełnieniu obowiązku zapewnienia ciągłości zabezpieczenia należytego wykonania umowy, o którym mowa § 1</w:t>
      </w:r>
      <w:r>
        <w:rPr>
          <w:rFonts w:cs="Arial"/>
        </w:rPr>
        <w:t>6</w:t>
      </w:r>
      <w:r w:rsidRPr="005060B0">
        <w:rPr>
          <w:rFonts w:cs="Arial"/>
        </w:rPr>
        <w:t xml:space="preserve"> ust. </w:t>
      </w:r>
      <w:r w:rsidR="00802648">
        <w:rPr>
          <w:rFonts w:cs="Arial"/>
        </w:rPr>
        <w:fldChar w:fldCharType="begin"/>
      </w:r>
      <w:r w:rsidR="00802648">
        <w:rPr>
          <w:rFonts w:cs="Arial"/>
        </w:rPr>
        <w:instrText xml:space="preserve"> REF _Ref523484907 \r \h </w:instrText>
      </w:r>
      <w:r w:rsidR="00802648">
        <w:rPr>
          <w:rFonts w:cs="Arial"/>
        </w:rPr>
      </w:r>
      <w:r w:rsidR="00802648">
        <w:rPr>
          <w:rFonts w:cs="Arial"/>
        </w:rPr>
        <w:fldChar w:fldCharType="separate"/>
      </w:r>
      <w:r w:rsidR="00E43558">
        <w:rPr>
          <w:rFonts w:cs="Arial"/>
        </w:rPr>
        <w:t>6.a)</w:t>
      </w:r>
      <w:r w:rsidR="00802648">
        <w:rPr>
          <w:rFonts w:cs="Arial"/>
        </w:rPr>
        <w:fldChar w:fldCharType="end"/>
      </w:r>
      <w:r w:rsidR="00802648" w:rsidRPr="005060B0">
        <w:rPr>
          <w:rFonts w:cs="Arial"/>
        </w:rPr>
        <w:t xml:space="preserve"> </w:t>
      </w:r>
      <w:r w:rsidRPr="005060B0">
        <w:rPr>
          <w:rFonts w:cs="Arial"/>
        </w:rPr>
        <w:t>w stosunku do terminu określonego w § 1</w:t>
      </w:r>
      <w:r>
        <w:rPr>
          <w:rFonts w:cs="Arial"/>
        </w:rPr>
        <w:t>6</w:t>
      </w:r>
      <w:r w:rsidRPr="005060B0">
        <w:rPr>
          <w:rFonts w:cs="Arial"/>
        </w:rPr>
        <w:t xml:space="preserve"> ust. </w:t>
      </w:r>
      <w:r w:rsidR="00802648">
        <w:rPr>
          <w:rFonts w:cs="Arial"/>
        </w:rPr>
        <w:fldChar w:fldCharType="begin"/>
      </w:r>
      <w:r w:rsidR="00802648">
        <w:rPr>
          <w:rFonts w:cs="Arial"/>
        </w:rPr>
        <w:instrText xml:space="preserve"> REF _Ref523484907 \r \h </w:instrText>
      </w:r>
      <w:r w:rsidR="00802648">
        <w:rPr>
          <w:rFonts w:cs="Arial"/>
        </w:rPr>
      </w:r>
      <w:r w:rsidR="00802648">
        <w:rPr>
          <w:rFonts w:cs="Arial"/>
        </w:rPr>
        <w:fldChar w:fldCharType="separate"/>
      </w:r>
      <w:r w:rsidR="00E43558">
        <w:rPr>
          <w:rFonts w:cs="Arial"/>
        </w:rPr>
        <w:t>6.a)</w:t>
      </w:r>
      <w:r w:rsidR="00802648">
        <w:rPr>
          <w:rFonts w:cs="Arial"/>
        </w:rPr>
        <w:fldChar w:fldCharType="end"/>
      </w:r>
      <w:r w:rsidRPr="005060B0">
        <w:rPr>
          <w:rFonts w:cs="Arial"/>
        </w:rPr>
        <w:t xml:space="preserve">  – 1 % kwoty łącznego wynagrodzenia netto Wykonawcy, o której mowa w </w:t>
      </w:r>
      <w:r w:rsidR="00802648">
        <w:rPr>
          <w:rFonts w:cs="Arial"/>
        </w:rPr>
        <w:fldChar w:fldCharType="begin"/>
      </w:r>
      <w:r w:rsidR="00802648">
        <w:rPr>
          <w:rFonts w:cs="Arial"/>
        </w:rPr>
        <w:instrText xml:space="preserve"> REF _Ref523480629 \h </w:instrText>
      </w:r>
      <w:r w:rsidR="00802648">
        <w:rPr>
          <w:rFonts w:cs="Arial"/>
        </w:rPr>
      </w:r>
      <w:r w:rsidR="00802648">
        <w:rPr>
          <w:rFonts w:cs="Arial"/>
        </w:rPr>
        <w:fldChar w:fldCharType="separate"/>
      </w:r>
      <w:r w:rsidR="00E43558" w:rsidRPr="006B43F1">
        <w:rPr>
          <w:szCs w:val="22"/>
        </w:rPr>
        <w:t>§ 4 WYNAGRODZENIE</w:t>
      </w:r>
      <w:r w:rsidR="00802648">
        <w:rPr>
          <w:rFonts w:cs="Arial"/>
        </w:rPr>
        <w:fldChar w:fldCharType="end"/>
      </w:r>
      <w:r w:rsidRPr="005060B0">
        <w:rPr>
          <w:rFonts w:cs="Arial"/>
        </w:rPr>
        <w:t xml:space="preserve">ust. 1, za każdy dzień opóźnienia. </w:t>
      </w:r>
    </w:p>
    <w:p w14:paraId="3172EDA7" w14:textId="5C86EE89" w:rsidR="00D83919" w:rsidRPr="00D83919" w:rsidRDefault="00245610" w:rsidP="008939F6">
      <w:pPr>
        <w:numPr>
          <w:ilvl w:val="1"/>
          <w:numId w:val="13"/>
        </w:numPr>
        <w:suppressAutoHyphens/>
        <w:spacing w:line="240" w:lineRule="auto"/>
        <w:rPr>
          <w:rFonts w:cs="Arial"/>
          <w:szCs w:val="22"/>
        </w:rPr>
      </w:pPr>
      <w:r w:rsidRPr="00747179">
        <w:rPr>
          <w:rFonts w:cs="Arial"/>
        </w:rPr>
        <w:t>z tytułu naruszenia wymagań dotyczących zatrudnienia przez Wykonawcę lub podwykonawcę lub dalszego podwykonawcę na podstawie umowy o pracę osób wykonujących czynności</w:t>
      </w:r>
      <w:r w:rsidRPr="00747179">
        <w:rPr>
          <w:rFonts w:cs="Arial"/>
          <w:szCs w:val="22"/>
        </w:rPr>
        <w:t xml:space="preserve"> wskazane przez Zamawiającego w </w:t>
      </w:r>
      <w:r w:rsidR="008939F6" w:rsidRPr="00747179">
        <w:rPr>
          <w:rFonts w:cs="Arial"/>
          <w:szCs w:val="22"/>
        </w:rPr>
        <w:t>Rozdzia</w:t>
      </w:r>
      <w:r w:rsidR="00D25366">
        <w:rPr>
          <w:rFonts w:cs="Arial"/>
          <w:szCs w:val="22"/>
        </w:rPr>
        <w:t>le IV pkt. 7</w:t>
      </w:r>
      <w:r w:rsidR="008939F6" w:rsidRPr="00747179">
        <w:rPr>
          <w:rFonts w:cs="Arial"/>
          <w:szCs w:val="22"/>
        </w:rPr>
        <w:t xml:space="preserve"> Części I SIWZ</w:t>
      </w:r>
      <w:r w:rsidRPr="00747179">
        <w:rPr>
          <w:rFonts w:cs="Arial"/>
          <w:szCs w:val="22"/>
        </w:rPr>
        <w:t xml:space="preserve">, w wysokości </w:t>
      </w:r>
      <w:r w:rsidR="00D04CC7" w:rsidRPr="00747179">
        <w:rPr>
          <w:rFonts w:cs="Arial"/>
          <w:szCs w:val="22"/>
        </w:rPr>
        <w:t>5</w:t>
      </w:r>
      <w:r w:rsidR="00C4711F" w:rsidRPr="00747179">
        <w:rPr>
          <w:rFonts w:cs="Arial"/>
          <w:szCs w:val="22"/>
        </w:rPr>
        <w:t> </w:t>
      </w:r>
      <w:r w:rsidR="00D04CC7" w:rsidRPr="00747179">
        <w:rPr>
          <w:rFonts w:cs="Arial"/>
          <w:szCs w:val="22"/>
        </w:rPr>
        <w:t>000</w:t>
      </w:r>
      <w:r w:rsidR="00C4711F" w:rsidRPr="00747179">
        <w:rPr>
          <w:rFonts w:cs="Arial"/>
          <w:szCs w:val="22"/>
        </w:rPr>
        <w:t xml:space="preserve"> </w:t>
      </w:r>
      <w:r w:rsidRPr="00747179">
        <w:rPr>
          <w:rFonts w:cs="Arial"/>
          <w:szCs w:val="22"/>
        </w:rPr>
        <w:t xml:space="preserve">zł za każdą osobę niezatrudnioną na podstawie </w:t>
      </w:r>
      <w:r w:rsidRPr="008172C7">
        <w:rPr>
          <w:rFonts w:cs="Arial"/>
          <w:szCs w:val="22"/>
        </w:rPr>
        <w:t xml:space="preserve">umowy o pracę. Za naruszenie tych wymagań traktowane będzie także nieprzedłożenie w terminie wskazanym przez Zamawiającego dokumentów, o których mowa w § 10 ust. </w:t>
      </w:r>
      <w:r w:rsidR="00802648">
        <w:rPr>
          <w:rFonts w:cs="Arial"/>
          <w:szCs w:val="22"/>
        </w:rPr>
        <w:fldChar w:fldCharType="begin"/>
      </w:r>
      <w:r w:rsidR="00802648">
        <w:rPr>
          <w:rFonts w:cs="Arial"/>
          <w:szCs w:val="22"/>
        </w:rPr>
        <w:instrText xml:space="preserve"> REF _Ref523484987 \r \h </w:instrText>
      </w:r>
      <w:r w:rsidR="00802648">
        <w:rPr>
          <w:rFonts w:cs="Arial"/>
          <w:szCs w:val="22"/>
        </w:rPr>
      </w:r>
      <w:r w:rsidR="00802648">
        <w:rPr>
          <w:rFonts w:cs="Arial"/>
          <w:szCs w:val="22"/>
        </w:rPr>
        <w:fldChar w:fldCharType="separate"/>
      </w:r>
      <w:r w:rsidR="00E43558">
        <w:rPr>
          <w:rFonts w:cs="Arial"/>
          <w:szCs w:val="22"/>
        </w:rPr>
        <w:t>37</w:t>
      </w:r>
      <w:r w:rsidR="00802648">
        <w:rPr>
          <w:rFonts w:cs="Arial"/>
          <w:szCs w:val="22"/>
        </w:rPr>
        <w:fldChar w:fldCharType="end"/>
      </w:r>
      <w:r w:rsidR="00802648">
        <w:rPr>
          <w:rFonts w:cs="Arial"/>
          <w:szCs w:val="22"/>
        </w:rPr>
        <w:t xml:space="preserve"> </w:t>
      </w:r>
      <w:r w:rsidRPr="008172C7">
        <w:rPr>
          <w:rFonts w:cs="Arial"/>
          <w:szCs w:val="22"/>
        </w:rPr>
        <w:t>Umowy.</w:t>
      </w:r>
    </w:p>
    <w:p w14:paraId="2113E461" w14:textId="77777777" w:rsidR="001439D7" w:rsidRDefault="001439D7" w:rsidP="009441B6">
      <w:pPr>
        <w:numPr>
          <w:ilvl w:val="1"/>
          <w:numId w:val="13"/>
        </w:numPr>
        <w:suppressAutoHyphens/>
        <w:spacing w:line="240" w:lineRule="auto"/>
        <w:rPr>
          <w:rFonts w:cs="Arial"/>
        </w:rPr>
      </w:pPr>
      <w:r w:rsidRPr="007F0038">
        <w:rPr>
          <w:rFonts w:cs="Arial"/>
        </w:rPr>
        <w:t>z</w:t>
      </w:r>
      <w:r w:rsidR="000A555E">
        <w:rPr>
          <w:rFonts w:cs="Arial"/>
        </w:rPr>
        <w:t xml:space="preserve"> tytułu</w:t>
      </w:r>
      <w:r>
        <w:rPr>
          <w:rFonts w:cs="Arial"/>
        </w:rPr>
        <w:t>:</w:t>
      </w:r>
    </w:p>
    <w:p w14:paraId="132D265F" w14:textId="77777777" w:rsidR="001439D7" w:rsidRDefault="001439D7" w:rsidP="009441B6">
      <w:pPr>
        <w:numPr>
          <w:ilvl w:val="2"/>
          <w:numId w:val="13"/>
        </w:numPr>
        <w:suppressAutoHyphens/>
        <w:spacing w:line="240" w:lineRule="auto"/>
        <w:rPr>
          <w:rFonts w:cs="Arial"/>
        </w:rPr>
      </w:pPr>
      <w:r w:rsidRPr="00F47A14">
        <w:rPr>
          <w:rFonts w:cs="Arial"/>
        </w:rPr>
        <w:t>brak</w:t>
      </w:r>
      <w:r w:rsidR="000A555E">
        <w:rPr>
          <w:rFonts w:cs="Arial"/>
        </w:rPr>
        <w:t>u</w:t>
      </w:r>
      <w:r w:rsidRPr="00F47A14">
        <w:rPr>
          <w:rFonts w:cs="Arial"/>
        </w:rPr>
        <w:t xml:space="preserve"> zapłaty lub nieterminową zapłatę wyna</w:t>
      </w:r>
      <w:r>
        <w:rPr>
          <w:rFonts w:cs="Arial"/>
        </w:rPr>
        <w:t>grodzenia należnego podwykonawcom</w:t>
      </w:r>
      <w:r w:rsidRPr="00F47A14">
        <w:rPr>
          <w:rFonts w:cs="Arial"/>
        </w:rPr>
        <w:t xml:space="preserve"> lub dalszym podwykonawcom</w:t>
      </w:r>
      <w:r>
        <w:rPr>
          <w:rFonts w:cs="Arial"/>
        </w:rPr>
        <w:t>,</w:t>
      </w:r>
    </w:p>
    <w:p w14:paraId="4625C8C7" w14:textId="77777777" w:rsidR="001439D7" w:rsidRDefault="001439D7" w:rsidP="009441B6">
      <w:pPr>
        <w:numPr>
          <w:ilvl w:val="2"/>
          <w:numId w:val="13"/>
        </w:numPr>
        <w:suppressAutoHyphens/>
        <w:spacing w:line="240" w:lineRule="auto"/>
        <w:rPr>
          <w:rFonts w:cs="Arial"/>
        </w:rPr>
      </w:pPr>
      <w:r>
        <w:rPr>
          <w:rFonts w:cs="Arial"/>
        </w:rPr>
        <w:t>nieprzedłożeni</w:t>
      </w:r>
      <w:r w:rsidR="000A555E">
        <w:rPr>
          <w:rFonts w:cs="Arial"/>
        </w:rPr>
        <w:t>a</w:t>
      </w:r>
      <w:r>
        <w:rPr>
          <w:rFonts w:cs="Arial"/>
        </w:rPr>
        <w:t xml:space="preserve"> Zamawiającemu projektu</w:t>
      </w:r>
      <w:r w:rsidR="00D04CC7">
        <w:rPr>
          <w:rFonts w:cs="Arial"/>
        </w:rPr>
        <w:t xml:space="preserve"> umowy</w:t>
      </w:r>
      <w:r>
        <w:rPr>
          <w:rFonts w:cs="Arial"/>
        </w:rPr>
        <w:t xml:space="preserve"> </w:t>
      </w:r>
      <w:r w:rsidR="00D04CC7">
        <w:rPr>
          <w:rFonts w:cs="Arial"/>
        </w:rPr>
        <w:t xml:space="preserve">o podwykonawstwo, której przedmiotem są </w:t>
      </w:r>
      <w:r>
        <w:rPr>
          <w:rFonts w:cs="Arial"/>
        </w:rPr>
        <w:t>roboty budowlane lub projektu jej zmiany,</w:t>
      </w:r>
    </w:p>
    <w:p w14:paraId="329451F6" w14:textId="77777777" w:rsidR="001439D7" w:rsidRDefault="001439D7" w:rsidP="009441B6">
      <w:pPr>
        <w:numPr>
          <w:ilvl w:val="2"/>
          <w:numId w:val="13"/>
        </w:numPr>
        <w:suppressAutoHyphens/>
        <w:spacing w:line="240" w:lineRule="auto"/>
        <w:rPr>
          <w:rFonts w:cs="Arial"/>
        </w:rPr>
      </w:pPr>
      <w:r>
        <w:rPr>
          <w:rFonts w:cs="Arial"/>
        </w:rPr>
        <w:t>nieprzedłożeni</w:t>
      </w:r>
      <w:r w:rsidR="000A555E">
        <w:rPr>
          <w:rFonts w:cs="Arial"/>
        </w:rPr>
        <w:t>a</w:t>
      </w:r>
      <w:r>
        <w:rPr>
          <w:rFonts w:cs="Arial"/>
        </w:rPr>
        <w:t xml:space="preserve"> Zamawiającemu poświadczonej za zgodność z oryginałem </w:t>
      </w:r>
      <w:r w:rsidR="00A74A27">
        <w:rPr>
          <w:rFonts w:cs="Arial"/>
        </w:rPr>
        <w:t>u</w:t>
      </w:r>
      <w:r>
        <w:rPr>
          <w:rFonts w:cs="Arial"/>
        </w:rPr>
        <w:t>mowy o podwykonawstwo, której przedmiotem są roboty budowlane, usługi lub dostawy,</w:t>
      </w:r>
    </w:p>
    <w:p w14:paraId="7F1911C5" w14:textId="40121030" w:rsidR="001439D7" w:rsidRPr="00F47A14" w:rsidRDefault="001439D7" w:rsidP="009441B6">
      <w:pPr>
        <w:numPr>
          <w:ilvl w:val="2"/>
          <w:numId w:val="13"/>
        </w:numPr>
        <w:suppressAutoHyphens/>
        <w:spacing w:line="240" w:lineRule="auto"/>
        <w:rPr>
          <w:rFonts w:cs="Arial"/>
        </w:rPr>
      </w:pPr>
      <w:r>
        <w:rPr>
          <w:rFonts w:cs="Arial"/>
        </w:rPr>
        <w:t xml:space="preserve">braku zmiany umowy o podwykonawstwo w zakresie terminu zapłaty w przypadku określonym w </w:t>
      </w:r>
      <w:r w:rsidRPr="0089779B">
        <w:rPr>
          <w:rFonts w:cs="Arial"/>
        </w:rPr>
        <w:t xml:space="preserve">§ </w:t>
      </w:r>
      <w:r w:rsidR="00164EC2" w:rsidRPr="0089779B">
        <w:rPr>
          <w:rFonts w:cs="Arial"/>
        </w:rPr>
        <w:t>7</w:t>
      </w:r>
      <w:r w:rsidR="00056AA6" w:rsidRPr="0089779B">
        <w:rPr>
          <w:rFonts w:cs="Arial"/>
        </w:rPr>
        <w:t xml:space="preserve"> </w:t>
      </w:r>
      <w:r w:rsidRPr="0089779B">
        <w:rPr>
          <w:rFonts w:cs="Arial"/>
        </w:rPr>
        <w:t xml:space="preserve">ust. </w:t>
      </w:r>
      <w:r w:rsidR="00802648">
        <w:rPr>
          <w:rFonts w:cs="Arial"/>
        </w:rPr>
        <w:fldChar w:fldCharType="begin"/>
      </w:r>
      <w:r w:rsidR="00802648">
        <w:rPr>
          <w:rFonts w:cs="Arial"/>
        </w:rPr>
        <w:instrText xml:space="preserve"> REF _Ref523485079 \r \h </w:instrText>
      </w:r>
      <w:r w:rsidR="00802648">
        <w:rPr>
          <w:rFonts w:cs="Arial"/>
        </w:rPr>
      </w:r>
      <w:r w:rsidR="00802648">
        <w:rPr>
          <w:rFonts w:cs="Arial"/>
        </w:rPr>
        <w:fldChar w:fldCharType="separate"/>
      </w:r>
      <w:r w:rsidR="00E43558">
        <w:rPr>
          <w:rFonts w:cs="Arial"/>
        </w:rPr>
        <w:t>18</w:t>
      </w:r>
      <w:r w:rsidR="00802648">
        <w:rPr>
          <w:rFonts w:cs="Arial"/>
        </w:rPr>
        <w:fldChar w:fldCharType="end"/>
      </w:r>
      <w:r w:rsidR="00802648">
        <w:rPr>
          <w:rFonts w:cs="Arial"/>
        </w:rPr>
        <w:t xml:space="preserve"> </w:t>
      </w:r>
      <w:r w:rsidR="000A555E">
        <w:rPr>
          <w:rFonts w:cs="Arial"/>
        </w:rPr>
        <w:t>U</w:t>
      </w:r>
      <w:r>
        <w:rPr>
          <w:rFonts w:cs="Arial"/>
        </w:rPr>
        <w:t>mowy,</w:t>
      </w:r>
    </w:p>
    <w:p w14:paraId="7FCBB6BD" w14:textId="77777777" w:rsidR="001439D7" w:rsidRPr="00F47A14" w:rsidRDefault="001439D7" w:rsidP="001439D7">
      <w:pPr>
        <w:suppressAutoHyphens/>
        <w:spacing w:line="240" w:lineRule="auto"/>
        <w:ind w:left="720"/>
        <w:rPr>
          <w:rFonts w:cs="Arial"/>
        </w:rPr>
      </w:pPr>
      <w:r w:rsidRPr="00F47A14">
        <w:rPr>
          <w:rFonts w:cs="Arial"/>
        </w:rPr>
        <w:t xml:space="preserve">– w wysokości 10 000 zł za </w:t>
      </w:r>
      <w:r w:rsidR="000A555E">
        <w:rPr>
          <w:rFonts w:cs="Arial"/>
        </w:rPr>
        <w:t>każdy stwierdzony przypadek</w:t>
      </w:r>
      <w:r w:rsidR="000A555E" w:rsidRPr="00F47A14">
        <w:rPr>
          <w:rFonts w:cs="Arial"/>
        </w:rPr>
        <w:t xml:space="preserve"> </w:t>
      </w:r>
      <w:r w:rsidRPr="00F47A14">
        <w:rPr>
          <w:rFonts w:cs="Arial"/>
        </w:rPr>
        <w:t>naruszeni</w:t>
      </w:r>
      <w:r w:rsidR="000A555E">
        <w:rPr>
          <w:rFonts w:cs="Arial"/>
        </w:rPr>
        <w:t>a</w:t>
      </w:r>
      <w:r>
        <w:rPr>
          <w:rFonts w:cs="Arial"/>
        </w:rPr>
        <w:t>.</w:t>
      </w:r>
    </w:p>
    <w:p w14:paraId="452E5A62" w14:textId="0ABD607D" w:rsidR="001439D7" w:rsidRDefault="001439D7" w:rsidP="009441B6">
      <w:pPr>
        <w:numPr>
          <w:ilvl w:val="0"/>
          <w:numId w:val="13"/>
        </w:numPr>
        <w:suppressAutoHyphens/>
        <w:spacing w:line="240" w:lineRule="auto"/>
        <w:rPr>
          <w:rFonts w:cs="Arial"/>
        </w:rPr>
      </w:pPr>
      <w:r w:rsidRPr="007F0038">
        <w:rPr>
          <w:rFonts w:cs="Arial"/>
        </w:rPr>
        <w:lastRenderedPageBreak/>
        <w:t xml:space="preserve">Zamawiający </w:t>
      </w:r>
      <w:r w:rsidR="003F0F36">
        <w:rPr>
          <w:rFonts w:cs="Arial"/>
        </w:rPr>
        <w:t>za</w:t>
      </w:r>
      <w:r w:rsidRPr="007F0038">
        <w:rPr>
          <w:rFonts w:cs="Arial"/>
        </w:rPr>
        <w:t>płaci Wykonawcy kary umowne</w:t>
      </w:r>
      <w:r w:rsidR="00C70919">
        <w:rPr>
          <w:rFonts w:cs="Arial"/>
        </w:rPr>
        <w:t xml:space="preserve"> </w:t>
      </w:r>
      <w:r w:rsidRPr="00037956">
        <w:rPr>
          <w:rFonts w:cs="Arial"/>
        </w:rPr>
        <w:t xml:space="preserve">z tytułu </w:t>
      </w:r>
      <w:r w:rsidR="00C70919" w:rsidRPr="00037956">
        <w:rPr>
          <w:rFonts w:cs="Arial"/>
        </w:rPr>
        <w:t>bezpodstawnego</w:t>
      </w:r>
      <w:r w:rsidR="00C70919">
        <w:rPr>
          <w:rFonts w:cs="Arial"/>
        </w:rPr>
        <w:t xml:space="preserve"> </w:t>
      </w:r>
      <w:r w:rsidRPr="00037956">
        <w:rPr>
          <w:rFonts w:cs="Arial"/>
        </w:rPr>
        <w:t xml:space="preserve">opóźnienia </w:t>
      </w:r>
      <w:r w:rsidR="003A4E16">
        <w:rPr>
          <w:rFonts w:cs="Arial"/>
        </w:rPr>
        <w:br/>
      </w:r>
      <w:r w:rsidRPr="00037956">
        <w:rPr>
          <w:rFonts w:cs="Arial"/>
        </w:rPr>
        <w:t xml:space="preserve">w przeprowadzeniu </w:t>
      </w:r>
      <w:r w:rsidR="00BA3003">
        <w:rPr>
          <w:rFonts w:cs="Arial"/>
        </w:rPr>
        <w:t>Odbioru końcowego</w:t>
      </w:r>
      <w:r w:rsidRPr="00037956">
        <w:rPr>
          <w:rFonts w:cs="Arial"/>
        </w:rPr>
        <w:t xml:space="preserve">, w wysokości 1% wynagrodzenia netto Wykonawcy określonego w </w:t>
      </w:r>
      <w:r w:rsidR="00802648" w:rsidRPr="006B43F1">
        <w:rPr>
          <w:szCs w:val="22"/>
        </w:rPr>
        <w:t>§ 4</w:t>
      </w:r>
      <w:r w:rsidR="00802648">
        <w:rPr>
          <w:szCs w:val="22"/>
        </w:rPr>
        <w:t xml:space="preserve"> </w:t>
      </w:r>
      <w:r w:rsidRPr="00037956">
        <w:rPr>
          <w:rFonts w:cs="Arial"/>
        </w:rPr>
        <w:t>ust. 1  za każdy dzień opóźnienia</w:t>
      </w:r>
      <w:r w:rsidR="00C70919">
        <w:rPr>
          <w:rFonts w:cs="Arial"/>
        </w:rPr>
        <w:t>.</w:t>
      </w:r>
    </w:p>
    <w:p w14:paraId="1E4E46D5" w14:textId="77777777" w:rsidR="00A665B7" w:rsidRPr="00DE2506" w:rsidRDefault="00A665B7" w:rsidP="009441B6">
      <w:pPr>
        <w:numPr>
          <w:ilvl w:val="0"/>
          <w:numId w:val="13"/>
        </w:numPr>
        <w:autoSpaceDN w:val="0"/>
        <w:spacing w:line="240" w:lineRule="auto"/>
        <w:ind w:right="9"/>
        <w:rPr>
          <w:rFonts w:cs="Arial"/>
          <w:szCs w:val="22"/>
        </w:rPr>
      </w:pPr>
      <w:r w:rsidRPr="004B4445">
        <w:rPr>
          <w:rFonts w:cs="Arial"/>
          <w:szCs w:val="22"/>
        </w:rPr>
        <w:t xml:space="preserve">Wykonawca zobowiązuje się do zapłaty kar umownych </w:t>
      </w:r>
      <w:r>
        <w:rPr>
          <w:rFonts w:cs="Arial"/>
          <w:szCs w:val="22"/>
        </w:rPr>
        <w:t>z tytułu naruszenia wymagań bhp, ppoż</w:t>
      </w:r>
      <w:r w:rsidR="006B0958">
        <w:rPr>
          <w:rFonts w:cs="Arial"/>
          <w:szCs w:val="22"/>
        </w:rPr>
        <w:t>.</w:t>
      </w:r>
      <w:r>
        <w:rPr>
          <w:rFonts w:cs="Arial"/>
          <w:szCs w:val="22"/>
        </w:rPr>
        <w:t xml:space="preserve"> oraz ochrony środowiska, wskazanych </w:t>
      </w:r>
      <w:r w:rsidRPr="004B4445">
        <w:rPr>
          <w:rFonts w:cs="Arial"/>
          <w:szCs w:val="22"/>
        </w:rPr>
        <w:t>w „</w:t>
      </w:r>
      <w:r w:rsidRPr="004B4445">
        <w:rPr>
          <w:rFonts w:cs="Arial"/>
          <w:i/>
          <w:szCs w:val="22"/>
        </w:rPr>
        <w:t>Taryfikatorze kar umownych</w:t>
      </w:r>
      <w:r w:rsidRPr="004B4445">
        <w:rPr>
          <w:rFonts w:cs="Arial"/>
          <w:szCs w:val="22"/>
        </w:rPr>
        <w:t>”</w:t>
      </w:r>
      <w:r>
        <w:rPr>
          <w:rFonts w:cs="Arial"/>
          <w:szCs w:val="22"/>
        </w:rPr>
        <w:t xml:space="preserve"> </w:t>
      </w:r>
      <w:r w:rsidRPr="004B4445">
        <w:rPr>
          <w:rFonts w:cs="Arial"/>
          <w:szCs w:val="22"/>
        </w:rPr>
        <w:t>stanowiąc</w:t>
      </w:r>
      <w:r>
        <w:rPr>
          <w:rFonts w:cs="Arial"/>
          <w:szCs w:val="22"/>
        </w:rPr>
        <w:t>ym</w:t>
      </w:r>
      <w:r w:rsidRPr="004B4445">
        <w:rPr>
          <w:rFonts w:cs="Arial"/>
          <w:szCs w:val="22"/>
        </w:rPr>
        <w:t xml:space="preserve"> </w:t>
      </w:r>
      <w:r w:rsidRPr="00675C0E">
        <w:rPr>
          <w:rFonts w:cs="Arial"/>
          <w:b/>
          <w:szCs w:val="22"/>
        </w:rPr>
        <w:t>załącznik nr 7</w:t>
      </w:r>
      <w:r w:rsidRPr="004B4445">
        <w:rPr>
          <w:rFonts w:cs="Arial"/>
          <w:szCs w:val="22"/>
        </w:rPr>
        <w:t xml:space="preserve"> do </w:t>
      </w:r>
      <w:r>
        <w:rPr>
          <w:rFonts w:cs="Arial"/>
          <w:szCs w:val="22"/>
        </w:rPr>
        <w:t>U</w:t>
      </w:r>
      <w:r w:rsidRPr="004B4445">
        <w:rPr>
          <w:rFonts w:cs="Arial"/>
          <w:szCs w:val="22"/>
        </w:rPr>
        <w:t xml:space="preserve">mowy. Podstawą naliczenia kar będzie podpisany przez osobę upoważnioną przez Zamawiającego </w:t>
      </w:r>
      <w:r w:rsidRPr="004B4445">
        <w:rPr>
          <w:rFonts w:cs="Arial"/>
          <w:i/>
          <w:szCs w:val="22"/>
        </w:rPr>
        <w:t>„wniosek o wystawienie noty księgowej”</w:t>
      </w:r>
      <w:r w:rsidRPr="004B4445">
        <w:rPr>
          <w:rFonts w:cs="Arial"/>
          <w:szCs w:val="22"/>
        </w:rPr>
        <w:t>. Wykonawca będzie zobowiązany do zapłaty kary umownej w wysokości wskazanej w taryfikatorze, w ciągu 14 dni od wystawienia przez Zamawiającego noty księgowej.</w:t>
      </w:r>
    </w:p>
    <w:p w14:paraId="3C001C11" w14:textId="77777777" w:rsidR="001439D7" w:rsidRDefault="001439D7" w:rsidP="009441B6">
      <w:pPr>
        <w:numPr>
          <w:ilvl w:val="0"/>
          <w:numId w:val="13"/>
        </w:numPr>
        <w:suppressAutoHyphens/>
        <w:spacing w:line="240" w:lineRule="auto"/>
        <w:rPr>
          <w:rFonts w:cs="Arial"/>
        </w:rPr>
      </w:pPr>
      <w:r w:rsidRPr="007F0038">
        <w:rPr>
          <w:rFonts w:cs="Arial"/>
        </w:rPr>
        <w:t>W przypadku naliczenia kar umownych Zamawiający zastrzega sobie prawo potrącenia kwoty naliczonych kar z należnego Wykonawcy wynagrodzenia netto lub zabezpieczenia należytego wykonania umowy</w:t>
      </w:r>
      <w:r w:rsidR="00C03C1E">
        <w:rPr>
          <w:rFonts w:cs="Arial"/>
        </w:rPr>
        <w:t xml:space="preserve"> a Wykonawca zastrzeżenie to przyjmuje</w:t>
      </w:r>
      <w:r w:rsidRPr="007F0038">
        <w:rPr>
          <w:rFonts w:cs="Arial"/>
        </w:rPr>
        <w:t>.</w:t>
      </w:r>
    </w:p>
    <w:p w14:paraId="6B4184FA" w14:textId="77777777" w:rsidR="0078715B" w:rsidRPr="00F44C7E" w:rsidRDefault="0078715B" w:rsidP="009441B6">
      <w:pPr>
        <w:numPr>
          <w:ilvl w:val="0"/>
          <w:numId w:val="13"/>
        </w:numPr>
        <w:suppressAutoHyphens/>
        <w:spacing w:line="240" w:lineRule="auto"/>
        <w:rPr>
          <w:rFonts w:cs="Arial"/>
        </w:rPr>
      </w:pPr>
      <w:r w:rsidRPr="00F44C7E">
        <w:rPr>
          <w:rFonts w:cs="Arial"/>
        </w:rPr>
        <w:t>Maksymalna wysokość kar umownych</w:t>
      </w:r>
      <w:r>
        <w:rPr>
          <w:rFonts w:cs="Arial"/>
        </w:rPr>
        <w:t xml:space="preserve"> jakie Strona zapłaci na rzecz drugiej Strony</w:t>
      </w:r>
      <w:r w:rsidRPr="0078715B">
        <w:rPr>
          <w:rFonts w:cs="Arial"/>
        </w:rPr>
        <w:t xml:space="preserve"> </w:t>
      </w:r>
      <w:r w:rsidRPr="00F44C7E">
        <w:rPr>
          <w:rFonts w:cs="Arial"/>
        </w:rPr>
        <w:t xml:space="preserve">na mocy Umowy nie przekroczy </w:t>
      </w:r>
      <w:r>
        <w:rPr>
          <w:rFonts w:cs="Arial"/>
        </w:rPr>
        <w:t>25</w:t>
      </w:r>
      <w:r w:rsidRPr="00F44C7E">
        <w:rPr>
          <w:rFonts w:cs="Arial"/>
        </w:rPr>
        <w:t xml:space="preserve"> % </w:t>
      </w:r>
      <w:r>
        <w:rPr>
          <w:rFonts w:cs="Arial"/>
        </w:rPr>
        <w:t>Wynagrodzenia.</w:t>
      </w:r>
    </w:p>
    <w:p w14:paraId="4B974BA1" w14:textId="77777777" w:rsidR="00615AAC" w:rsidRDefault="001439D7" w:rsidP="009441B6">
      <w:pPr>
        <w:numPr>
          <w:ilvl w:val="0"/>
          <w:numId w:val="13"/>
        </w:numPr>
        <w:suppressAutoHyphens/>
        <w:spacing w:line="240" w:lineRule="auto"/>
        <w:rPr>
          <w:rFonts w:cs="Arial"/>
        </w:rPr>
      </w:pPr>
      <w:r w:rsidRPr="007F0038">
        <w:rPr>
          <w:rFonts w:cs="Arial"/>
        </w:rPr>
        <w:t xml:space="preserve">Strony zastrzegają sobie prawo do dochodzenia odszkodowania na zasadach ogólnych </w:t>
      </w:r>
      <w:r w:rsidRPr="007F0038">
        <w:rPr>
          <w:rFonts w:cs="Arial"/>
        </w:rPr>
        <w:br/>
        <w:t>w przypadku gdy wysokość szkody przewyższa zastrzeżone kary umowne.</w:t>
      </w:r>
    </w:p>
    <w:p w14:paraId="063D2D0B" w14:textId="1EC23D15" w:rsidR="00615AAC" w:rsidRDefault="009B7B9D" w:rsidP="009441B6">
      <w:pPr>
        <w:numPr>
          <w:ilvl w:val="0"/>
          <w:numId w:val="13"/>
        </w:numPr>
        <w:suppressAutoHyphens/>
        <w:spacing w:line="240" w:lineRule="auto"/>
        <w:rPr>
          <w:rFonts w:cs="Arial"/>
        </w:rPr>
      </w:pPr>
      <w:r w:rsidRPr="00707F52">
        <w:rPr>
          <w:rFonts w:cs="Arial"/>
        </w:rPr>
        <w:t>M</w:t>
      </w:r>
      <w:r w:rsidR="0078715B" w:rsidRPr="00707F52">
        <w:rPr>
          <w:rFonts w:cs="Arial"/>
        </w:rPr>
        <w:t xml:space="preserve">aksymalna łączna odpowiedzialność </w:t>
      </w:r>
      <w:r w:rsidR="00A5197E">
        <w:rPr>
          <w:rFonts w:cs="Arial"/>
        </w:rPr>
        <w:t xml:space="preserve">Zamawiającego </w:t>
      </w:r>
      <w:r w:rsidR="0078715B" w:rsidRPr="00707F52">
        <w:rPr>
          <w:rFonts w:cs="Arial"/>
        </w:rPr>
        <w:t>z tytułu niewykonania lub nienależytego wykonania Umowy nie przekroczy 100% Wynagrodzenia.</w:t>
      </w:r>
    </w:p>
    <w:p w14:paraId="73F5B265" w14:textId="77777777" w:rsidR="00D21F18" w:rsidRPr="004F4719" w:rsidRDefault="0078715B" w:rsidP="009441B6">
      <w:pPr>
        <w:pStyle w:val="Akapitzlist"/>
        <w:numPr>
          <w:ilvl w:val="0"/>
          <w:numId w:val="13"/>
        </w:numPr>
        <w:spacing w:line="240" w:lineRule="auto"/>
        <w:ind w:left="357" w:hanging="357"/>
      </w:pPr>
      <w:r w:rsidRPr="00707F52">
        <w:rPr>
          <w:rFonts w:cs="Arial"/>
        </w:rPr>
        <w:t xml:space="preserve">W przypadku, gdy Umowa została zawarta z wykonawcami wspólnie ubiegającym się </w:t>
      </w:r>
      <w:r w:rsidR="003A4E16">
        <w:rPr>
          <w:rFonts w:cs="Arial"/>
        </w:rPr>
        <w:br/>
      </w:r>
      <w:r w:rsidRPr="00707F52">
        <w:rPr>
          <w:rFonts w:cs="Arial"/>
        </w:rPr>
        <w:t>o udzielenie zamówienia, ich</w:t>
      </w:r>
      <w:r w:rsidR="00A74A27" w:rsidRPr="00707F52">
        <w:rPr>
          <w:rFonts w:cs="Arial"/>
        </w:rPr>
        <w:t xml:space="preserve"> odpowiedzialność za wykonanie U</w:t>
      </w:r>
      <w:r w:rsidRPr="00707F52">
        <w:rPr>
          <w:rFonts w:cs="Arial"/>
        </w:rPr>
        <w:t xml:space="preserve">mowy jest solidarna. </w:t>
      </w:r>
    </w:p>
    <w:p w14:paraId="33C9BDC2" w14:textId="77777777" w:rsidR="001439D7" w:rsidRPr="006B43F1" w:rsidRDefault="001439D7" w:rsidP="006B43F1">
      <w:pPr>
        <w:pStyle w:val="Nagwek1"/>
        <w:jc w:val="center"/>
        <w:rPr>
          <w:sz w:val="22"/>
          <w:szCs w:val="22"/>
        </w:rPr>
      </w:pPr>
      <w:r w:rsidRPr="006B43F1">
        <w:rPr>
          <w:sz w:val="22"/>
          <w:szCs w:val="22"/>
        </w:rPr>
        <w:t>§ 1</w:t>
      </w:r>
      <w:r w:rsidR="00DA5B76" w:rsidRPr="006B43F1">
        <w:rPr>
          <w:sz w:val="22"/>
          <w:szCs w:val="22"/>
        </w:rPr>
        <w:t>6</w:t>
      </w:r>
      <w:r w:rsidR="00720739" w:rsidRPr="006B43F1">
        <w:rPr>
          <w:sz w:val="22"/>
          <w:szCs w:val="22"/>
        </w:rPr>
        <w:t xml:space="preserve"> </w:t>
      </w:r>
      <w:r w:rsidRPr="006B43F1">
        <w:rPr>
          <w:sz w:val="22"/>
          <w:szCs w:val="22"/>
        </w:rPr>
        <w:t>ZABEZPIECZENIE NALEŻYTEGO WYKONANIA UMOWY</w:t>
      </w:r>
    </w:p>
    <w:p w14:paraId="5D81990F" w14:textId="77777777" w:rsidR="001439D7" w:rsidRPr="007F0038" w:rsidRDefault="001439D7" w:rsidP="009441B6">
      <w:pPr>
        <w:numPr>
          <w:ilvl w:val="0"/>
          <w:numId w:val="14"/>
        </w:numPr>
        <w:suppressAutoHyphens/>
        <w:spacing w:line="240" w:lineRule="auto"/>
        <w:ind w:right="-2"/>
        <w:rPr>
          <w:rFonts w:cs="Arial"/>
          <w:szCs w:val="22"/>
        </w:rPr>
      </w:pPr>
      <w:r w:rsidRPr="007F0038">
        <w:rPr>
          <w:rFonts w:cs="Arial"/>
          <w:szCs w:val="22"/>
        </w:rPr>
        <w:t xml:space="preserve">Wykonawca zobowiązany jest do wniesienia zabezpieczenia należytego wykonania </w:t>
      </w:r>
      <w:r w:rsidR="00A74A27">
        <w:rPr>
          <w:rFonts w:cs="Arial"/>
          <w:szCs w:val="22"/>
        </w:rPr>
        <w:t>U</w:t>
      </w:r>
      <w:r w:rsidRPr="007F0038">
        <w:rPr>
          <w:rFonts w:cs="Arial"/>
          <w:szCs w:val="22"/>
        </w:rPr>
        <w:t xml:space="preserve">mowy na zasadach określonych w </w:t>
      </w:r>
      <w:r w:rsidR="00654A9D">
        <w:rPr>
          <w:rFonts w:cs="Arial"/>
          <w:szCs w:val="22"/>
        </w:rPr>
        <w:t>Części I SIWZ</w:t>
      </w:r>
      <w:r w:rsidRPr="007F0038">
        <w:rPr>
          <w:rFonts w:cs="Arial"/>
          <w:szCs w:val="22"/>
        </w:rPr>
        <w:t>.</w:t>
      </w:r>
    </w:p>
    <w:p w14:paraId="4FD9CFA1" w14:textId="5AC75527" w:rsidR="001439D7" w:rsidRPr="007F0038" w:rsidRDefault="001439D7" w:rsidP="009441B6">
      <w:pPr>
        <w:numPr>
          <w:ilvl w:val="0"/>
          <w:numId w:val="14"/>
        </w:numPr>
        <w:suppressAutoHyphens/>
        <w:spacing w:line="240" w:lineRule="auto"/>
        <w:rPr>
          <w:rFonts w:cs="Arial"/>
          <w:szCs w:val="22"/>
        </w:rPr>
      </w:pPr>
      <w:bookmarkStart w:id="16" w:name="_Ref523485243"/>
      <w:r w:rsidRPr="007F0038">
        <w:rPr>
          <w:rFonts w:cs="Arial"/>
          <w:szCs w:val="22"/>
        </w:rPr>
        <w:t xml:space="preserve">Najpóźniej w dniu </w:t>
      </w:r>
      <w:r w:rsidR="00126E27">
        <w:rPr>
          <w:rFonts w:cs="Arial"/>
          <w:szCs w:val="22"/>
        </w:rPr>
        <w:t xml:space="preserve">zawarcia </w:t>
      </w:r>
      <w:r w:rsidR="00A74A27">
        <w:rPr>
          <w:rFonts w:cs="Arial"/>
          <w:szCs w:val="22"/>
        </w:rPr>
        <w:t>U</w:t>
      </w:r>
      <w:r w:rsidRPr="007F0038">
        <w:rPr>
          <w:rFonts w:cs="Arial"/>
          <w:szCs w:val="22"/>
        </w:rPr>
        <w:t xml:space="preserve">mowy Wykonawca wniesie na rzecz Zamawiającego, zabezpieczenie należytego wykonania umowy w wysokości </w:t>
      </w:r>
      <w:r w:rsidR="00E65D99">
        <w:rPr>
          <w:rFonts w:cs="Arial"/>
          <w:szCs w:val="22"/>
        </w:rPr>
        <w:t>10</w:t>
      </w:r>
      <w:r w:rsidRPr="007F0038">
        <w:rPr>
          <w:rFonts w:cs="Arial"/>
          <w:szCs w:val="22"/>
        </w:rPr>
        <w:t xml:space="preserve">% wartości </w:t>
      </w:r>
      <w:r w:rsidR="00056AA6">
        <w:rPr>
          <w:rFonts w:cs="Arial"/>
          <w:szCs w:val="22"/>
        </w:rPr>
        <w:t>W</w:t>
      </w:r>
      <w:r w:rsidRPr="007F0038">
        <w:rPr>
          <w:rFonts w:cs="Arial"/>
          <w:szCs w:val="22"/>
        </w:rPr>
        <w:t>ynagrodzenia</w:t>
      </w:r>
      <w:r w:rsidR="00056AA6">
        <w:rPr>
          <w:rFonts w:cs="Arial"/>
          <w:szCs w:val="22"/>
        </w:rPr>
        <w:t xml:space="preserve">. </w:t>
      </w:r>
      <w:r w:rsidRPr="007F0038">
        <w:rPr>
          <w:rFonts w:cs="Arial"/>
        </w:rPr>
        <w:t xml:space="preserve">Zabezpieczenie to może być wniesione w jednej z form określonych w </w:t>
      </w:r>
      <w:r w:rsidR="00654A9D">
        <w:rPr>
          <w:rFonts w:cs="Arial"/>
        </w:rPr>
        <w:t>Części I SIWZ</w:t>
      </w:r>
      <w:r w:rsidRPr="007F0038">
        <w:rPr>
          <w:rFonts w:cs="Arial"/>
        </w:rPr>
        <w:t>.</w:t>
      </w:r>
      <w:bookmarkEnd w:id="16"/>
    </w:p>
    <w:p w14:paraId="71FF4500" w14:textId="77777777" w:rsidR="001439D7" w:rsidRPr="007F0038" w:rsidRDefault="001439D7" w:rsidP="009441B6">
      <w:pPr>
        <w:numPr>
          <w:ilvl w:val="0"/>
          <w:numId w:val="14"/>
        </w:numPr>
        <w:suppressAutoHyphens/>
        <w:spacing w:line="240" w:lineRule="auto"/>
        <w:rPr>
          <w:rFonts w:cs="Arial"/>
          <w:szCs w:val="22"/>
        </w:rPr>
      </w:pPr>
      <w:r w:rsidRPr="007F0038">
        <w:rPr>
          <w:rFonts w:cs="Arial"/>
          <w:szCs w:val="22"/>
        </w:rPr>
        <w:t>Zabezpieczenie</w:t>
      </w:r>
      <w:r w:rsidRPr="007F0038">
        <w:rPr>
          <w:rFonts w:cs="Arial"/>
        </w:rPr>
        <w:t xml:space="preserve"> </w:t>
      </w:r>
      <w:r w:rsidRPr="007F0038">
        <w:rPr>
          <w:rFonts w:cs="Arial"/>
          <w:szCs w:val="22"/>
        </w:rPr>
        <w:t xml:space="preserve">należytego wykonania </w:t>
      </w:r>
      <w:r w:rsidR="00A74A27">
        <w:rPr>
          <w:rFonts w:cs="Arial"/>
          <w:szCs w:val="22"/>
        </w:rPr>
        <w:t>U</w:t>
      </w:r>
      <w:r w:rsidRPr="007F0038">
        <w:rPr>
          <w:rFonts w:cs="Arial"/>
          <w:szCs w:val="22"/>
        </w:rPr>
        <w:t xml:space="preserve">mowy służy pokryciu roszczeń z tytułu niewykonania lub nienależytego wykonania przedmiotu </w:t>
      </w:r>
      <w:r w:rsidR="00A74A27">
        <w:rPr>
          <w:rFonts w:cs="Arial"/>
          <w:szCs w:val="22"/>
        </w:rPr>
        <w:t>U</w:t>
      </w:r>
      <w:r w:rsidRPr="007F0038">
        <w:rPr>
          <w:rFonts w:cs="Arial"/>
          <w:szCs w:val="22"/>
        </w:rPr>
        <w:t xml:space="preserve">mowy. </w:t>
      </w:r>
    </w:p>
    <w:p w14:paraId="69071851" w14:textId="50EC8741" w:rsidR="001439D7" w:rsidRPr="00AC1586" w:rsidRDefault="001439D7" w:rsidP="00820A3D">
      <w:pPr>
        <w:numPr>
          <w:ilvl w:val="0"/>
          <w:numId w:val="14"/>
        </w:numPr>
        <w:suppressAutoHyphens/>
        <w:spacing w:line="240" w:lineRule="auto"/>
        <w:ind w:right="-2"/>
        <w:rPr>
          <w:rFonts w:cs="Arial"/>
        </w:rPr>
      </w:pPr>
      <w:bookmarkStart w:id="17" w:name="_Ref523485282"/>
      <w:r w:rsidRPr="00AC1586">
        <w:rPr>
          <w:rFonts w:cs="Arial"/>
          <w:szCs w:val="22"/>
        </w:rPr>
        <w:t xml:space="preserve">Na zabezpieczenie roszczeń z tytułu </w:t>
      </w:r>
      <w:r w:rsidR="004C301D">
        <w:rPr>
          <w:rFonts w:cs="Arial"/>
          <w:szCs w:val="22"/>
        </w:rPr>
        <w:t xml:space="preserve">gwarancji i </w:t>
      </w:r>
      <w:r w:rsidRPr="00AC1586">
        <w:rPr>
          <w:rFonts w:cs="Arial"/>
          <w:szCs w:val="22"/>
        </w:rPr>
        <w:t>rękojmi Wykonawca ustanowi i przedłoży w terminie 7 dni przed upływem określonej w ust.</w:t>
      </w:r>
      <w:r w:rsidR="005F742A" w:rsidRPr="00AC1586">
        <w:rPr>
          <w:rFonts w:cs="Arial"/>
          <w:szCs w:val="22"/>
        </w:rPr>
        <w:t xml:space="preserve"> </w:t>
      </w:r>
      <w:r w:rsidR="00BF5885">
        <w:rPr>
          <w:rFonts w:cs="Arial"/>
          <w:szCs w:val="22"/>
        </w:rPr>
        <w:fldChar w:fldCharType="begin"/>
      </w:r>
      <w:r w:rsidR="00BF5885">
        <w:rPr>
          <w:rFonts w:cs="Arial"/>
          <w:szCs w:val="22"/>
        </w:rPr>
        <w:instrText xml:space="preserve"> REF _Ref523484907 \r \h </w:instrText>
      </w:r>
      <w:r w:rsidR="00BF5885">
        <w:rPr>
          <w:rFonts w:cs="Arial"/>
          <w:szCs w:val="22"/>
        </w:rPr>
      </w:r>
      <w:r w:rsidR="00BF5885">
        <w:rPr>
          <w:rFonts w:cs="Arial"/>
          <w:szCs w:val="22"/>
        </w:rPr>
        <w:fldChar w:fldCharType="separate"/>
      </w:r>
      <w:r w:rsidR="00E43558">
        <w:rPr>
          <w:rFonts w:cs="Arial"/>
          <w:szCs w:val="22"/>
        </w:rPr>
        <w:t>6.a)</w:t>
      </w:r>
      <w:r w:rsidR="00BF5885">
        <w:rPr>
          <w:rFonts w:cs="Arial"/>
          <w:szCs w:val="22"/>
        </w:rPr>
        <w:fldChar w:fldCharType="end"/>
      </w:r>
      <w:r w:rsidR="00BF5885">
        <w:rPr>
          <w:rFonts w:cs="Arial"/>
          <w:szCs w:val="22"/>
        </w:rPr>
        <w:t xml:space="preserve"> poniżej</w:t>
      </w:r>
      <w:r w:rsidRPr="00AC1586">
        <w:rPr>
          <w:rFonts w:cs="Arial"/>
          <w:szCs w:val="22"/>
        </w:rPr>
        <w:t xml:space="preserve"> daty ważności zabezpieczenia należytego wykonania </w:t>
      </w:r>
      <w:r w:rsidR="00A74A27" w:rsidRPr="00AC1586">
        <w:rPr>
          <w:rFonts w:cs="Arial"/>
          <w:szCs w:val="22"/>
        </w:rPr>
        <w:t>U</w:t>
      </w:r>
      <w:r w:rsidRPr="00AC1586">
        <w:rPr>
          <w:rFonts w:cs="Arial"/>
          <w:szCs w:val="22"/>
        </w:rPr>
        <w:t xml:space="preserve">mowy, nowe zabezpieczenie w wysokości 30 % wartości zabezpieczenia należytego wykonania </w:t>
      </w:r>
      <w:r w:rsidR="00A74A27" w:rsidRPr="00AC1586">
        <w:rPr>
          <w:rFonts w:cs="Arial"/>
          <w:szCs w:val="22"/>
        </w:rPr>
        <w:t>U</w:t>
      </w:r>
      <w:r w:rsidRPr="00AC1586">
        <w:rPr>
          <w:rFonts w:cs="Arial"/>
          <w:szCs w:val="22"/>
        </w:rPr>
        <w:t>mowy określonej w ust.</w:t>
      </w:r>
      <w:r w:rsidR="00164EC2" w:rsidRPr="00AC1586">
        <w:rPr>
          <w:rFonts w:cs="Arial"/>
          <w:szCs w:val="22"/>
        </w:rPr>
        <w:t xml:space="preserve"> </w:t>
      </w:r>
      <w:r w:rsidR="00802648">
        <w:rPr>
          <w:rFonts w:cs="Arial"/>
          <w:szCs w:val="22"/>
        </w:rPr>
        <w:fldChar w:fldCharType="begin"/>
      </w:r>
      <w:r w:rsidR="00802648">
        <w:rPr>
          <w:rFonts w:cs="Arial"/>
          <w:szCs w:val="22"/>
        </w:rPr>
        <w:instrText xml:space="preserve"> REF _Ref523485243 \r \h </w:instrText>
      </w:r>
      <w:r w:rsidR="00802648">
        <w:rPr>
          <w:rFonts w:cs="Arial"/>
          <w:szCs w:val="22"/>
        </w:rPr>
      </w:r>
      <w:r w:rsidR="00802648">
        <w:rPr>
          <w:rFonts w:cs="Arial"/>
          <w:szCs w:val="22"/>
        </w:rPr>
        <w:fldChar w:fldCharType="separate"/>
      </w:r>
      <w:r w:rsidR="00E43558">
        <w:rPr>
          <w:rFonts w:cs="Arial"/>
          <w:szCs w:val="22"/>
        </w:rPr>
        <w:t>2</w:t>
      </w:r>
      <w:r w:rsidR="00802648">
        <w:rPr>
          <w:rFonts w:cs="Arial"/>
          <w:szCs w:val="22"/>
        </w:rPr>
        <w:fldChar w:fldCharType="end"/>
      </w:r>
      <w:r w:rsidR="00802648">
        <w:rPr>
          <w:rFonts w:cs="Arial"/>
          <w:szCs w:val="22"/>
        </w:rPr>
        <w:t xml:space="preserve"> powyżej</w:t>
      </w:r>
      <w:r w:rsidR="00952B44" w:rsidRPr="00AC1586">
        <w:rPr>
          <w:rFonts w:cs="Arial"/>
          <w:szCs w:val="22"/>
        </w:rPr>
        <w:t>.</w:t>
      </w:r>
      <w:bookmarkEnd w:id="17"/>
    </w:p>
    <w:p w14:paraId="503CDD6D" w14:textId="6781841A" w:rsidR="001439D7" w:rsidRDefault="001439D7" w:rsidP="009441B6">
      <w:pPr>
        <w:numPr>
          <w:ilvl w:val="0"/>
          <w:numId w:val="14"/>
        </w:numPr>
        <w:suppressAutoHyphens/>
        <w:spacing w:line="240" w:lineRule="auto"/>
        <w:ind w:right="-2"/>
        <w:rPr>
          <w:rFonts w:cs="Arial"/>
          <w:szCs w:val="22"/>
        </w:rPr>
      </w:pPr>
      <w:r w:rsidRPr="007F0038">
        <w:rPr>
          <w:rFonts w:cs="Arial"/>
          <w:szCs w:val="22"/>
        </w:rPr>
        <w:t xml:space="preserve">Niespełnienie warunku </w:t>
      </w:r>
      <w:r w:rsidR="00A74A27">
        <w:rPr>
          <w:rFonts w:cs="Arial"/>
          <w:szCs w:val="22"/>
        </w:rPr>
        <w:t>U</w:t>
      </w:r>
      <w:r w:rsidRPr="007F0038">
        <w:rPr>
          <w:rFonts w:cs="Arial"/>
          <w:szCs w:val="22"/>
        </w:rPr>
        <w:t>mowy, o którym mowa w ust.</w:t>
      </w:r>
      <w:r w:rsidR="00055297">
        <w:rPr>
          <w:rFonts w:cs="Arial"/>
          <w:szCs w:val="22"/>
        </w:rPr>
        <w:t xml:space="preserve"> </w:t>
      </w:r>
      <w:r w:rsidR="00802648">
        <w:rPr>
          <w:rFonts w:cs="Arial"/>
          <w:szCs w:val="22"/>
        </w:rPr>
        <w:fldChar w:fldCharType="begin"/>
      </w:r>
      <w:r w:rsidR="00802648">
        <w:rPr>
          <w:rFonts w:cs="Arial"/>
          <w:szCs w:val="22"/>
        </w:rPr>
        <w:instrText xml:space="preserve"> REF _Ref523485282 \r \h </w:instrText>
      </w:r>
      <w:r w:rsidR="00802648">
        <w:rPr>
          <w:rFonts w:cs="Arial"/>
          <w:szCs w:val="22"/>
        </w:rPr>
      </w:r>
      <w:r w:rsidR="00802648">
        <w:rPr>
          <w:rFonts w:cs="Arial"/>
          <w:szCs w:val="22"/>
        </w:rPr>
        <w:fldChar w:fldCharType="separate"/>
      </w:r>
      <w:r w:rsidR="00E43558">
        <w:rPr>
          <w:rFonts w:cs="Arial"/>
          <w:szCs w:val="22"/>
        </w:rPr>
        <w:t>4</w:t>
      </w:r>
      <w:r w:rsidR="00802648">
        <w:rPr>
          <w:rFonts w:cs="Arial"/>
          <w:szCs w:val="22"/>
        </w:rPr>
        <w:fldChar w:fldCharType="end"/>
      </w:r>
      <w:r w:rsidR="00802648">
        <w:rPr>
          <w:rFonts w:cs="Arial"/>
          <w:szCs w:val="22"/>
        </w:rPr>
        <w:t xml:space="preserve"> powyżej</w:t>
      </w:r>
      <w:r w:rsidR="00952B44" w:rsidRPr="007F0038">
        <w:rPr>
          <w:rFonts w:cs="Arial"/>
          <w:szCs w:val="22"/>
        </w:rPr>
        <w:t xml:space="preserve"> </w:t>
      </w:r>
      <w:r w:rsidRPr="007F0038">
        <w:rPr>
          <w:rFonts w:cs="Arial"/>
          <w:szCs w:val="22"/>
        </w:rPr>
        <w:t>stanowi naruszenie podstawowego obowiązku Wykonawcy wobec Zamawiającego i jest podstawą do zrealizowania przez Zamawiającego na jego rzecz zabezpieczenia należytego wykonania umowy, o którym mowa w ust.</w:t>
      </w:r>
      <w:r w:rsidR="008D69C4">
        <w:rPr>
          <w:rFonts w:cs="Arial"/>
          <w:szCs w:val="22"/>
        </w:rPr>
        <w:t xml:space="preserve"> </w:t>
      </w:r>
      <w:r w:rsidR="00802648">
        <w:rPr>
          <w:rFonts w:cs="Arial"/>
          <w:szCs w:val="22"/>
        </w:rPr>
        <w:fldChar w:fldCharType="begin"/>
      </w:r>
      <w:r w:rsidR="00802648">
        <w:rPr>
          <w:rFonts w:cs="Arial"/>
          <w:szCs w:val="22"/>
        </w:rPr>
        <w:instrText xml:space="preserve"> REF _Ref523485243 \r \h </w:instrText>
      </w:r>
      <w:r w:rsidR="00802648">
        <w:rPr>
          <w:rFonts w:cs="Arial"/>
          <w:szCs w:val="22"/>
        </w:rPr>
      </w:r>
      <w:r w:rsidR="00802648">
        <w:rPr>
          <w:rFonts w:cs="Arial"/>
          <w:szCs w:val="22"/>
        </w:rPr>
        <w:fldChar w:fldCharType="separate"/>
      </w:r>
      <w:r w:rsidR="00E43558">
        <w:rPr>
          <w:rFonts w:cs="Arial"/>
          <w:szCs w:val="22"/>
        </w:rPr>
        <w:t>2</w:t>
      </w:r>
      <w:r w:rsidR="00802648">
        <w:rPr>
          <w:rFonts w:cs="Arial"/>
          <w:szCs w:val="22"/>
        </w:rPr>
        <w:fldChar w:fldCharType="end"/>
      </w:r>
      <w:r w:rsidR="00802648">
        <w:rPr>
          <w:rFonts w:cs="Arial"/>
          <w:szCs w:val="22"/>
        </w:rPr>
        <w:t xml:space="preserve"> powyżej</w:t>
      </w:r>
      <w:r w:rsidR="00952B44" w:rsidRPr="007F0038">
        <w:rPr>
          <w:rFonts w:cs="Arial"/>
          <w:szCs w:val="22"/>
        </w:rPr>
        <w:t xml:space="preserve"> </w:t>
      </w:r>
      <w:r w:rsidRPr="007F0038">
        <w:rPr>
          <w:rFonts w:cs="Arial"/>
          <w:szCs w:val="22"/>
        </w:rPr>
        <w:t>w kwocie odpowiadającej wysokości zabezpieczenia roszczeń z tytułu rękojmi za wady określonej w ust</w:t>
      </w:r>
      <w:r w:rsidRPr="00707F52">
        <w:rPr>
          <w:rFonts w:cs="Arial"/>
          <w:szCs w:val="22"/>
        </w:rPr>
        <w:t>.</w:t>
      </w:r>
      <w:r w:rsidR="00055297" w:rsidRPr="00707F52">
        <w:rPr>
          <w:rFonts w:cs="Arial"/>
          <w:szCs w:val="22"/>
        </w:rPr>
        <w:t xml:space="preserve"> </w:t>
      </w:r>
      <w:r w:rsidR="00802648">
        <w:rPr>
          <w:rFonts w:cs="Arial"/>
          <w:szCs w:val="22"/>
        </w:rPr>
        <w:fldChar w:fldCharType="begin"/>
      </w:r>
      <w:r w:rsidR="00802648">
        <w:rPr>
          <w:rFonts w:cs="Arial"/>
          <w:szCs w:val="22"/>
        </w:rPr>
        <w:instrText xml:space="preserve"> REF _Ref523485282 \r \h </w:instrText>
      </w:r>
      <w:r w:rsidR="00802648">
        <w:rPr>
          <w:rFonts w:cs="Arial"/>
          <w:szCs w:val="22"/>
        </w:rPr>
      </w:r>
      <w:r w:rsidR="00802648">
        <w:rPr>
          <w:rFonts w:cs="Arial"/>
          <w:szCs w:val="22"/>
        </w:rPr>
        <w:fldChar w:fldCharType="separate"/>
      </w:r>
      <w:r w:rsidR="00E43558">
        <w:rPr>
          <w:rFonts w:cs="Arial"/>
          <w:szCs w:val="22"/>
        </w:rPr>
        <w:t>4</w:t>
      </w:r>
      <w:r w:rsidR="00802648">
        <w:rPr>
          <w:rFonts w:cs="Arial"/>
          <w:szCs w:val="22"/>
        </w:rPr>
        <w:fldChar w:fldCharType="end"/>
      </w:r>
      <w:r w:rsidR="00802648">
        <w:rPr>
          <w:rFonts w:cs="Arial"/>
          <w:szCs w:val="22"/>
        </w:rPr>
        <w:t xml:space="preserve"> powyżej</w:t>
      </w:r>
      <w:r w:rsidRPr="007F0038">
        <w:rPr>
          <w:rFonts w:cs="Arial"/>
          <w:szCs w:val="22"/>
        </w:rPr>
        <w:t>.</w:t>
      </w:r>
    </w:p>
    <w:p w14:paraId="4A077E0E" w14:textId="77777777" w:rsidR="00055297" w:rsidRPr="00055297" w:rsidRDefault="00055297" w:rsidP="009441B6">
      <w:pPr>
        <w:numPr>
          <w:ilvl w:val="0"/>
          <w:numId w:val="14"/>
        </w:numPr>
        <w:suppressAutoHyphens/>
        <w:spacing w:before="120" w:line="240" w:lineRule="auto"/>
        <w:ind w:hanging="357"/>
        <w:contextualSpacing/>
        <w:rPr>
          <w:rFonts w:cs="Arial"/>
          <w:szCs w:val="22"/>
        </w:rPr>
      </w:pPr>
      <w:r w:rsidRPr="00055297">
        <w:rPr>
          <w:rFonts w:cs="Arial"/>
          <w:szCs w:val="22"/>
        </w:rPr>
        <w:t>Okres ważności zabezpieczenia wynosi dla:</w:t>
      </w:r>
    </w:p>
    <w:p w14:paraId="1C7BC8AA" w14:textId="6EB5BBC0" w:rsidR="00947491" w:rsidRDefault="00952B44" w:rsidP="009441B6">
      <w:pPr>
        <w:numPr>
          <w:ilvl w:val="1"/>
          <w:numId w:val="14"/>
        </w:numPr>
        <w:suppressAutoHyphens/>
        <w:spacing w:line="240" w:lineRule="auto"/>
        <w:ind w:hanging="357"/>
        <w:contextualSpacing/>
        <w:rPr>
          <w:rFonts w:cs="Arial"/>
          <w:szCs w:val="22"/>
        </w:rPr>
      </w:pPr>
      <w:bookmarkStart w:id="18" w:name="_Ref523484907"/>
      <w:r>
        <w:rPr>
          <w:rFonts w:cs="Arial"/>
          <w:szCs w:val="22"/>
        </w:rPr>
        <w:t xml:space="preserve">zabezpieczenia, o którym mowa w ust. </w:t>
      </w:r>
      <w:r w:rsidR="00802648">
        <w:rPr>
          <w:rFonts w:cs="Arial"/>
          <w:szCs w:val="22"/>
        </w:rPr>
        <w:fldChar w:fldCharType="begin"/>
      </w:r>
      <w:r w:rsidR="00802648">
        <w:rPr>
          <w:rFonts w:cs="Arial"/>
          <w:szCs w:val="22"/>
        </w:rPr>
        <w:instrText xml:space="preserve"> REF _Ref523485243 \r \h </w:instrText>
      </w:r>
      <w:r w:rsidR="00802648">
        <w:rPr>
          <w:rFonts w:cs="Arial"/>
          <w:szCs w:val="22"/>
        </w:rPr>
      </w:r>
      <w:r w:rsidR="00802648">
        <w:rPr>
          <w:rFonts w:cs="Arial"/>
          <w:szCs w:val="22"/>
        </w:rPr>
        <w:fldChar w:fldCharType="separate"/>
      </w:r>
      <w:r w:rsidR="00E43558">
        <w:rPr>
          <w:rFonts w:cs="Arial"/>
          <w:szCs w:val="22"/>
        </w:rPr>
        <w:t>2</w:t>
      </w:r>
      <w:r w:rsidR="00802648">
        <w:rPr>
          <w:rFonts w:cs="Arial"/>
          <w:szCs w:val="22"/>
        </w:rPr>
        <w:fldChar w:fldCharType="end"/>
      </w:r>
      <w:r w:rsidR="00055297" w:rsidRPr="00055297">
        <w:rPr>
          <w:rFonts w:cs="Arial"/>
          <w:szCs w:val="22"/>
        </w:rPr>
        <w:t xml:space="preserve"> </w:t>
      </w:r>
      <w:r>
        <w:rPr>
          <w:rFonts w:cs="Arial"/>
          <w:szCs w:val="22"/>
        </w:rPr>
        <w:t>–</w:t>
      </w:r>
      <w:r w:rsidR="004E7862">
        <w:rPr>
          <w:rFonts w:cs="Arial"/>
          <w:szCs w:val="22"/>
        </w:rPr>
        <w:t xml:space="preserve"> </w:t>
      </w:r>
      <w:r w:rsidR="00055297" w:rsidRPr="00055297">
        <w:rPr>
          <w:rFonts w:cs="Arial"/>
          <w:szCs w:val="22"/>
        </w:rPr>
        <w:t xml:space="preserve">okres od dnia wystawienia do 30 dni od daty </w:t>
      </w:r>
      <w:r w:rsidR="004E7862">
        <w:rPr>
          <w:rFonts w:cs="Arial"/>
          <w:szCs w:val="22"/>
        </w:rPr>
        <w:t>O</w:t>
      </w:r>
      <w:r w:rsidR="009B7B9D">
        <w:rPr>
          <w:rFonts w:cs="Arial"/>
          <w:szCs w:val="22"/>
        </w:rPr>
        <w:t>dbioru końcowego</w:t>
      </w:r>
      <w:r w:rsidR="00055297" w:rsidRPr="00055297">
        <w:rPr>
          <w:rFonts w:cs="Arial"/>
          <w:szCs w:val="22"/>
        </w:rPr>
        <w:t>.</w:t>
      </w:r>
      <w:bookmarkEnd w:id="18"/>
      <w:r w:rsidR="00055297" w:rsidRPr="00055297">
        <w:rPr>
          <w:rFonts w:cs="Arial"/>
          <w:szCs w:val="22"/>
        </w:rPr>
        <w:t xml:space="preserve"> </w:t>
      </w:r>
    </w:p>
    <w:p w14:paraId="53CDD29C" w14:textId="77777777" w:rsidR="00055297" w:rsidRPr="00055297" w:rsidRDefault="00055297" w:rsidP="00675C0E">
      <w:pPr>
        <w:suppressAutoHyphens/>
        <w:spacing w:line="240" w:lineRule="auto"/>
        <w:ind w:left="720"/>
        <w:contextualSpacing/>
        <w:rPr>
          <w:rFonts w:cs="Arial"/>
          <w:szCs w:val="22"/>
        </w:rPr>
      </w:pPr>
      <w:r w:rsidRPr="00055297">
        <w:rPr>
          <w:rFonts w:cs="Arial"/>
          <w:szCs w:val="22"/>
        </w:rPr>
        <w:t>W przypadku, gdy termin</w:t>
      </w:r>
      <w:r w:rsidR="00F77572">
        <w:rPr>
          <w:rFonts w:cs="Arial"/>
          <w:szCs w:val="22"/>
        </w:rPr>
        <w:t xml:space="preserve"> wykonania</w:t>
      </w:r>
      <w:r w:rsidRPr="00055297">
        <w:rPr>
          <w:rFonts w:cs="Arial"/>
          <w:szCs w:val="22"/>
        </w:rPr>
        <w:t xml:space="preserve"> Umowy nie zostanie dotrzymany </w:t>
      </w:r>
      <w:r w:rsidR="00F77572">
        <w:rPr>
          <w:rFonts w:cs="Arial"/>
          <w:szCs w:val="22"/>
        </w:rPr>
        <w:t xml:space="preserve">lub zostanie zmieniony </w:t>
      </w:r>
      <w:r w:rsidRPr="00055297">
        <w:rPr>
          <w:rFonts w:cs="Arial"/>
          <w:szCs w:val="22"/>
        </w:rPr>
        <w:t xml:space="preserve">Wykonawca jest zobowiązany zapewnić ciągłość zabezpieczenia </w:t>
      </w:r>
      <w:r w:rsidR="00326058">
        <w:rPr>
          <w:rFonts w:cs="Arial"/>
          <w:szCs w:val="22"/>
        </w:rPr>
        <w:t xml:space="preserve">- najpóźniej na 7 dni przed upływem terminu ważności dotychczasowego zabezpieczenia - </w:t>
      </w:r>
      <w:r w:rsidRPr="00055297">
        <w:rPr>
          <w:rFonts w:cs="Arial"/>
          <w:szCs w:val="22"/>
        </w:rPr>
        <w:t>z datą ważności nie krótszą niż przewidywany faktyczny termin wykonania Umowy plus 30 dni</w:t>
      </w:r>
      <w:r w:rsidR="00C04C3F">
        <w:rPr>
          <w:rFonts w:cs="Arial"/>
          <w:szCs w:val="22"/>
        </w:rPr>
        <w:t>, pod rygorem zrealizowania przez Zamawiającego na jego rze</w:t>
      </w:r>
      <w:r w:rsidR="00A53DD8">
        <w:rPr>
          <w:rFonts w:cs="Arial"/>
          <w:szCs w:val="22"/>
        </w:rPr>
        <w:t>c</w:t>
      </w:r>
      <w:r w:rsidR="00C04C3F">
        <w:rPr>
          <w:rFonts w:cs="Arial"/>
          <w:szCs w:val="22"/>
        </w:rPr>
        <w:t>z złożonego zabezpieczenia należytego wykonania Umowy przed upływem jego terminu ważności</w:t>
      </w:r>
      <w:r w:rsidR="00393E51">
        <w:rPr>
          <w:rFonts w:cs="Arial"/>
          <w:szCs w:val="22"/>
        </w:rPr>
        <w:t xml:space="preserve"> </w:t>
      </w:r>
      <w:r w:rsidR="00393E51" w:rsidRPr="007F0038">
        <w:rPr>
          <w:rFonts w:cs="Arial"/>
          <w:szCs w:val="22"/>
        </w:rPr>
        <w:t xml:space="preserve">w kwocie odpowiadającej wysokości </w:t>
      </w:r>
      <w:r w:rsidR="00393E51">
        <w:rPr>
          <w:rFonts w:cs="Arial"/>
          <w:szCs w:val="22"/>
        </w:rPr>
        <w:t xml:space="preserve">nie złożonego </w:t>
      </w:r>
      <w:r w:rsidR="00393E51" w:rsidRPr="007F0038">
        <w:rPr>
          <w:rFonts w:cs="Arial"/>
          <w:szCs w:val="22"/>
        </w:rPr>
        <w:t>zabezpieczenia</w:t>
      </w:r>
      <w:r w:rsidR="00947491">
        <w:rPr>
          <w:rFonts w:cs="Arial"/>
          <w:szCs w:val="22"/>
        </w:rPr>
        <w:t>.</w:t>
      </w:r>
      <w:r w:rsidR="00393E51" w:rsidRPr="007F0038">
        <w:rPr>
          <w:rFonts w:cs="Arial"/>
          <w:szCs w:val="22"/>
        </w:rPr>
        <w:t xml:space="preserve"> </w:t>
      </w:r>
    </w:p>
    <w:p w14:paraId="1A1594FF" w14:textId="7C8478EF" w:rsidR="00055297" w:rsidRPr="00055297" w:rsidRDefault="00952B44" w:rsidP="009441B6">
      <w:pPr>
        <w:numPr>
          <w:ilvl w:val="1"/>
          <w:numId w:val="14"/>
        </w:numPr>
        <w:suppressAutoHyphens/>
        <w:spacing w:line="240" w:lineRule="auto"/>
        <w:ind w:hanging="357"/>
        <w:contextualSpacing/>
        <w:rPr>
          <w:rFonts w:cs="Arial"/>
          <w:szCs w:val="22"/>
        </w:rPr>
      </w:pPr>
      <w:bookmarkStart w:id="19" w:name="_Ref523485352"/>
      <w:r>
        <w:rPr>
          <w:rFonts w:cs="Arial"/>
          <w:szCs w:val="22"/>
        </w:rPr>
        <w:t xml:space="preserve">zabezpieczenia, o którym mowa w ust. </w:t>
      </w:r>
      <w:r w:rsidR="00802648">
        <w:rPr>
          <w:rFonts w:cs="Arial"/>
          <w:szCs w:val="22"/>
        </w:rPr>
        <w:fldChar w:fldCharType="begin"/>
      </w:r>
      <w:r w:rsidR="00802648">
        <w:rPr>
          <w:rFonts w:cs="Arial"/>
          <w:szCs w:val="22"/>
        </w:rPr>
        <w:instrText xml:space="preserve"> REF _Ref523485282 \r \h </w:instrText>
      </w:r>
      <w:r w:rsidR="00802648">
        <w:rPr>
          <w:rFonts w:cs="Arial"/>
          <w:szCs w:val="22"/>
        </w:rPr>
      </w:r>
      <w:r w:rsidR="00802648">
        <w:rPr>
          <w:rFonts w:cs="Arial"/>
          <w:szCs w:val="22"/>
        </w:rPr>
        <w:fldChar w:fldCharType="separate"/>
      </w:r>
      <w:r w:rsidR="00E43558">
        <w:rPr>
          <w:rFonts w:cs="Arial"/>
          <w:szCs w:val="22"/>
        </w:rPr>
        <w:t>4</w:t>
      </w:r>
      <w:r w:rsidR="00802648">
        <w:rPr>
          <w:rFonts w:cs="Arial"/>
          <w:szCs w:val="22"/>
        </w:rPr>
        <w:fldChar w:fldCharType="end"/>
      </w:r>
      <w:r w:rsidR="00055297" w:rsidRPr="00055297">
        <w:rPr>
          <w:rFonts w:cs="Arial"/>
          <w:szCs w:val="22"/>
        </w:rPr>
        <w:t xml:space="preserve"> </w:t>
      </w:r>
      <w:r>
        <w:rPr>
          <w:rFonts w:cs="Arial"/>
          <w:szCs w:val="22"/>
        </w:rPr>
        <w:t xml:space="preserve">– </w:t>
      </w:r>
      <w:r w:rsidR="00965B3C">
        <w:rPr>
          <w:rFonts w:cs="Arial"/>
          <w:szCs w:val="22"/>
        </w:rPr>
        <w:t>okres</w:t>
      </w:r>
      <w:r w:rsidR="00055297" w:rsidRPr="00055297">
        <w:rPr>
          <w:rFonts w:cs="Arial"/>
          <w:szCs w:val="22"/>
        </w:rPr>
        <w:t xml:space="preserve"> od dnia wystawienia do 15 dni od daty upływu okresu rękojmi za wady.</w:t>
      </w:r>
      <w:bookmarkEnd w:id="19"/>
    </w:p>
    <w:p w14:paraId="4901CACF" w14:textId="77777777" w:rsidR="00550018" w:rsidRDefault="00055297" w:rsidP="009441B6">
      <w:pPr>
        <w:numPr>
          <w:ilvl w:val="0"/>
          <w:numId w:val="14"/>
        </w:numPr>
        <w:tabs>
          <w:tab w:val="left" w:pos="900"/>
        </w:tabs>
        <w:suppressAutoHyphens/>
        <w:spacing w:line="240" w:lineRule="auto"/>
        <w:contextualSpacing/>
        <w:rPr>
          <w:rFonts w:cs="Arial"/>
          <w:szCs w:val="22"/>
        </w:rPr>
      </w:pPr>
      <w:r w:rsidRPr="00055297">
        <w:rPr>
          <w:rFonts w:cs="Arial"/>
          <w:szCs w:val="22"/>
        </w:rPr>
        <w:lastRenderedPageBreak/>
        <w:t>Zabezpieczenie wniesione w pieniądzu Zamawiający zwróci wraz z odsetkami wynikającymi z</w:t>
      </w:r>
      <w:r w:rsidR="00D86A7C">
        <w:rPr>
          <w:rFonts w:cs="Arial"/>
          <w:szCs w:val="22"/>
        </w:rPr>
        <w:t xml:space="preserve"> </w:t>
      </w:r>
      <w:r w:rsidRPr="00055297">
        <w:rPr>
          <w:rFonts w:cs="Arial"/>
          <w:szCs w:val="22"/>
        </w:rPr>
        <w:t>Umowy oprocentowanego rachunku bankowego, na którym było ono przechowywane, pomniejszone o koszt prowadzenia tego rachunku oraz prowizji bankowej za przelew pieniędzy na rachunek bankowy Wykonawcy. Zabezpieczenie wniesione w formie stosownego dokumentu zostanie zwrócone poprzez zwrot oryginału dokumentu.</w:t>
      </w:r>
    </w:p>
    <w:p w14:paraId="64CE4EAC" w14:textId="64CF2EF1" w:rsidR="006A64D8" w:rsidRPr="009166A3" w:rsidRDefault="006A64D8" w:rsidP="009441B6">
      <w:pPr>
        <w:numPr>
          <w:ilvl w:val="0"/>
          <w:numId w:val="14"/>
        </w:numPr>
        <w:tabs>
          <w:tab w:val="left" w:pos="900"/>
        </w:tabs>
        <w:suppressAutoHyphens/>
        <w:spacing w:line="240" w:lineRule="auto"/>
        <w:contextualSpacing/>
        <w:rPr>
          <w:rFonts w:cs="Arial"/>
          <w:szCs w:val="22"/>
        </w:rPr>
      </w:pPr>
      <w:r w:rsidRPr="009166A3">
        <w:rPr>
          <w:rFonts w:cs="Arial"/>
          <w:szCs w:val="22"/>
        </w:rPr>
        <w:t xml:space="preserve">Zabezpieczenie, o którym mowa w ust. </w:t>
      </w:r>
      <w:r w:rsidR="00802648">
        <w:rPr>
          <w:rFonts w:cs="Arial"/>
          <w:szCs w:val="22"/>
        </w:rPr>
        <w:fldChar w:fldCharType="begin"/>
      </w:r>
      <w:r w:rsidR="00802648">
        <w:rPr>
          <w:rFonts w:cs="Arial"/>
          <w:szCs w:val="22"/>
        </w:rPr>
        <w:instrText xml:space="preserve"> REF _Ref523485282 \r \h </w:instrText>
      </w:r>
      <w:r w:rsidR="00802648">
        <w:rPr>
          <w:rFonts w:cs="Arial"/>
          <w:szCs w:val="22"/>
        </w:rPr>
      </w:r>
      <w:r w:rsidR="00802648">
        <w:rPr>
          <w:rFonts w:cs="Arial"/>
          <w:szCs w:val="22"/>
        </w:rPr>
        <w:fldChar w:fldCharType="separate"/>
      </w:r>
      <w:r w:rsidR="00E43558">
        <w:rPr>
          <w:rFonts w:cs="Arial"/>
          <w:szCs w:val="22"/>
        </w:rPr>
        <w:t>4</w:t>
      </w:r>
      <w:r w:rsidR="00802648">
        <w:rPr>
          <w:rFonts w:cs="Arial"/>
          <w:szCs w:val="22"/>
        </w:rPr>
        <w:fldChar w:fldCharType="end"/>
      </w:r>
      <w:r w:rsidRPr="009166A3">
        <w:rPr>
          <w:rFonts w:cs="Arial"/>
          <w:szCs w:val="22"/>
        </w:rPr>
        <w:t xml:space="preserve">, </w:t>
      </w:r>
      <w:r w:rsidR="00C76E17" w:rsidRPr="009166A3">
        <w:rPr>
          <w:rFonts w:cs="Arial"/>
          <w:szCs w:val="22"/>
        </w:rPr>
        <w:t xml:space="preserve">wnoszone </w:t>
      </w:r>
      <w:r w:rsidRPr="009166A3">
        <w:rPr>
          <w:rFonts w:cs="Arial"/>
          <w:szCs w:val="22"/>
        </w:rPr>
        <w:t>w pieniądzu wnosi się na cały okres zabezpieczenia</w:t>
      </w:r>
      <w:r w:rsidR="00C76E17" w:rsidRPr="009166A3">
        <w:rPr>
          <w:rFonts w:cs="Arial"/>
          <w:szCs w:val="22"/>
        </w:rPr>
        <w:t xml:space="preserve"> określony w ust. </w:t>
      </w:r>
      <w:r w:rsidR="00BF5885">
        <w:rPr>
          <w:rFonts w:cs="Arial"/>
          <w:szCs w:val="22"/>
        </w:rPr>
        <w:fldChar w:fldCharType="begin"/>
      </w:r>
      <w:r w:rsidR="00BF5885">
        <w:rPr>
          <w:rFonts w:cs="Arial"/>
          <w:szCs w:val="22"/>
        </w:rPr>
        <w:instrText xml:space="preserve"> REF _Ref523485352 \r \h </w:instrText>
      </w:r>
      <w:r w:rsidR="00BF5885">
        <w:rPr>
          <w:rFonts w:cs="Arial"/>
          <w:szCs w:val="22"/>
        </w:rPr>
      </w:r>
      <w:r w:rsidR="00BF5885">
        <w:rPr>
          <w:rFonts w:cs="Arial"/>
          <w:szCs w:val="22"/>
        </w:rPr>
        <w:fldChar w:fldCharType="separate"/>
      </w:r>
      <w:r w:rsidR="00E43558">
        <w:rPr>
          <w:rFonts w:cs="Arial"/>
          <w:szCs w:val="22"/>
        </w:rPr>
        <w:t>6.b)</w:t>
      </w:r>
      <w:r w:rsidR="00BF5885">
        <w:rPr>
          <w:rFonts w:cs="Arial"/>
          <w:szCs w:val="22"/>
        </w:rPr>
        <w:fldChar w:fldCharType="end"/>
      </w:r>
      <w:r w:rsidR="00BF5885">
        <w:rPr>
          <w:rFonts w:cs="Arial"/>
          <w:szCs w:val="22"/>
        </w:rPr>
        <w:t xml:space="preserve"> powyżej</w:t>
      </w:r>
      <w:r w:rsidRPr="009166A3">
        <w:rPr>
          <w:rFonts w:cs="Arial"/>
          <w:szCs w:val="22"/>
        </w:rPr>
        <w:t xml:space="preserve">, natomiast </w:t>
      </w:r>
      <w:r w:rsidR="00C76E17" w:rsidRPr="009166A3">
        <w:rPr>
          <w:rFonts w:cs="Arial"/>
          <w:szCs w:val="22"/>
        </w:rPr>
        <w:t xml:space="preserve">wnoszone </w:t>
      </w:r>
      <w:r w:rsidRPr="009166A3">
        <w:rPr>
          <w:rFonts w:cs="Arial"/>
          <w:szCs w:val="22"/>
        </w:rPr>
        <w:t>w innej formie</w:t>
      </w:r>
      <w:r w:rsidR="00C76E17" w:rsidRPr="009166A3">
        <w:rPr>
          <w:rFonts w:cs="Arial"/>
          <w:szCs w:val="22"/>
        </w:rPr>
        <w:t xml:space="preserve"> –</w:t>
      </w:r>
      <w:r w:rsidRPr="009166A3">
        <w:rPr>
          <w:rFonts w:cs="Arial"/>
          <w:szCs w:val="22"/>
        </w:rPr>
        <w:t xml:space="preserve"> na okres nie krótszy niż 5 lat. </w:t>
      </w:r>
      <w:r w:rsidR="009F5321" w:rsidRPr="009166A3">
        <w:rPr>
          <w:rFonts w:cs="Arial"/>
          <w:szCs w:val="22"/>
        </w:rPr>
        <w:t xml:space="preserve">W takiej sytuacji, </w:t>
      </w:r>
      <w:r w:rsidRPr="009166A3">
        <w:rPr>
          <w:rFonts w:cs="Arial"/>
          <w:szCs w:val="22"/>
        </w:rPr>
        <w:t xml:space="preserve">Wykonawca zobowiązuje się do przedłużenia zabezpieczenia lub wniesienia nowego zabezpieczenia na kolejne okresy. </w:t>
      </w:r>
      <w:r w:rsidRPr="009166A3">
        <w:t xml:space="preserve">W przypadku nieprzedłużenia lub niewniesienia nowego zabezpieczenia najpóźniej na 30 dni przed upływem terminu ważności dotychczasowego zabezpieczenia wniesionego w innej formie niż w pieniądzu, </w:t>
      </w:r>
      <w:r w:rsidR="00D86A7C" w:rsidRPr="009166A3">
        <w:t xml:space="preserve">Zamawiający </w:t>
      </w:r>
      <w:r w:rsidRPr="009166A3">
        <w:t xml:space="preserve">zmienia formę na zabezpieczenie w pieniądzu, poprzez wypłatę kwoty z dotychczasowego zabezpieczenia. Wypłata, o której mowa </w:t>
      </w:r>
      <w:r w:rsidR="00A96132">
        <w:br/>
      </w:r>
      <w:r w:rsidRPr="009166A3">
        <w:t>w zdaniu poprzednim, następuje nie później niż w ostatnim dniu ważności dotychczasowego zabezpieczenia.</w:t>
      </w:r>
    </w:p>
    <w:p w14:paraId="59AD16C4" w14:textId="77777777" w:rsidR="007F1F03" w:rsidRPr="006B43F1" w:rsidRDefault="007F1F03" w:rsidP="006B43F1">
      <w:pPr>
        <w:pStyle w:val="Nagwek1"/>
        <w:jc w:val="center"/>
        <w:rPr>
          <w:sz w:val="22"/>
          <w:szCs w:val="22"/>
        </w:rPr>
      </w:pPr>
      <w:bookmarkStart w:id="20" w:name="_Ref523484005"/>
      <w:r w:rsidRPr="006B43F1">
        <w:rPr>
          <w:sz w:val="22"/>
          <w:szCs w:val="22"/>
        </w:rPr>
        <w:t>§ 1</w:t>
      </w:r>
      <w:r w:rsidR="00DA5B76" w:rsidRPr="006B43F1">
        <w:rPr>
          <w:sz w:val="22"/>
          <w:szCs w:val="22"/>
        </w:rPr>
        <w:t>7</w:t>
      </w:r>
      <w:r w:rsidRPr="006B43F1">
        <w:rPr>
          <w:sz w:val="22"/>
          <w:szCs w:val="22"/>
        </w:rPr>
        <w:t xml:space="preserve"> SIŁA WYŻSZA</w:t>
      </w:r>
      <w:bookmarkEnd w:id="20"/>
    </w:p>
    <w:p w14:paraId="604F47D3" w14:textId="77777777" w:rsidR="007F1F03" w:rsidRPr="00D9343A" w:rsidRDefault="007F1F03" w:rsidP="009441B6">
      <w:pPr>
        <w:numPr>
          <w:ilvl w:val="0"/>
          <w:numId w:val="18"/>
        </w:numPr>
        <w:suppressAutoHyphens/>
        <w:spacing w:line="240" w:lineRule="auto"/>
        <w:ind w:right="-2"/>
      </w:pPr>
      <w:bookmarkStart w:id="21" w:name="_Ref249289518"/>
      <w:r w:rsidRPr="00D9343A">
        <w:t xml:space="preserve">Dla potrzeb </w:t>
      </w:r>
      <w:r>
        <w:t>Umowy</w:t>
      </w:r>
      <w:r w:rsidRPr="00D9343A">
        <w:t xml:space="preserve"> </w:t>
      </w:r>
      <w:r>
        <w:t>Siła Wyższa</w:t>
      </w:r>
      <w:r w:rsidRPr="00D9343A">
        <w:t xml:space="preserve"> oznacza każde działanie, zdarzenie lub stan powodujący </w:t>
      </w:r>
      <w:r w:rsidRPr="004F4719">
        <w:rPr>
          <w:rFonts w:cs="Arial"/>
          <w:szCs w:val="22"/>
        </w:rPr>
        <w:t>opóźnienie</w:t>
      </w:r>
      <w:r w:rsidRPr="00D9343A">
        <w:t xml:space="preserve"> lub brak możliwości wykon</w:t>
      </w:r>
      <w:r>
        <w:t xml:space="preserve">ania zobowiązań wynikających </w:t>
      </w:r>
      <w:r w:rsidR="003A4E16">
        <w:br/>
      </w:r>
      <w:r>
        <w:t>z Umowy</w:t>
      </w:r>
      <w:r w:rsidRPr="00D9343A">
        <w:t xml:space="preserve"> w zakresie, w jakim takie działanie, zdarzenie lub stan:</w:t>
      </w:r>
      <w:bookmarkEnd w:id="21"/>
      <w:r w:rsidRPr="00D9343A">
        <w:t xml:space="preserve"> </w:t>
      </w:r>
    </w:p>
    <w:p w14:paraId="5C8355B3" w14:textId="77777777" w:rsidR="007F1F03" w:rsidRPr="00660E7E" w:rsidRDefault="00055297" w:rsidP="009441B6">
      <w:pPr>
        <w:numPr>
          <w:ilvl w:val="1"/>
          <w:numId w:val="13"/>
        </w:numPr>
        <w:suppressAutoHyphens/>
        <w:spacing w:line="240" w:lineRule="auto"/>
        <w:rPr>
          <w:rFonts w:cs="Arial"/>
        </w:rPr>
      </w:pPr>
      <w:bookmarkStart w:id="22" w:name="_Ref247544145"/>
      <w:r>
        <w:rPr>
          <w:rFonts w:cs="Arial"/>
        </w:rPr>
        <w:t>p</w:t>
      </w:r>
      <w:r w:rsidR="007F1F03" w:rsidRPr="004F4719">
        <w:rPr>
          <w:rFonts w:cs="Arial"/>
        </w:rPr>
        <w:t>ozostaje poza  kontrolą Strony</w:t>
      </w:r>
      <w:r w:rsidR="007F1F03" w:rsidRPr="00660E7E">
        <w:rPr>
          <w:rFonts w:cs="Arial"/>
        </w:rPr>
        <w:t>, która się na nie powołuje i ta Strona nie mogła go przewidzieć, uniknąć, ani jej zapobiec, oraz</w:t>
      </w:r>
      <w:bookmarkEnd w:id="22"/>
    </w:p>
    <w:p w14:paraId="357B8B05" w14:textId="77777777" w:rsidR="007F1F03" w:rsidRPr="00660E7E" w:rsidRDefault="00055297" w:rsidP="009441B6">
      <w:pPr>
        <w:numPr>
          <w:ilvl w:val="1"/>
          <w:numId w:val="13"/>
        </w:numPr>
        <w:suppressAutoHyphens/>
        <w:spacing w:line="240" w:lineRule="auto"/>
        <w:rPr>
          <w:rFonts w:cs="Arial"/>
        </w:rPr>
      </w:pPr>
      <w:r>
        <w:rPr>
          <w:rFonts w:cs="Arial"/>
        </w:rPr>
        <w:t>n</w:t>
      </w:r>
      <w:r w:rsidR="007F1F03" w:rsidRPr="00660E7E">
        <w:rPr>
          <w:rFonts w:cs="Arial"/>
        </w:rPr>
        <w:t xml:space="preserve">ie wynika z działań, zaniedbań lub opóźnień Strony (lub osoby trzeciej, nad którą dana Strona sprawuje kontrolę, w tym, w przypadku Wykonawcy, jakikolwiek </w:t>
      </w:r>
      <w:r w:rsidR="00AA4196">
        <w:rPr>
          <w:rFonts w:cs="Arial"/>
        </w:rPr>
        <w:t>p</w:t>
      </w:r>
      <w:r w:rsidR="007F1F03" w:rsidRPr="00660E7E">
        <w:rPr>
          <w:rFonts w:cs="Arial"/>
        </w:rPr>
        <w:t>odwykonawca</w:t>
      </w:r>
      <w:r w:rsidR="005060B0">
        <w:rPr>
          <w:rFonts w:cs="Arial"/>
        </w:rPr>
        <w:t xml:space="preserve"> lub dalszy podwykonawca</w:t>
      </w:r>
      <w:r w:rsidR="007F1F03" w:rsidRPr="00660E7E">
        <w:rPr>
          <w:rFonts w:cs="Arial"/>
        </w:rPr>
        <w:t xml:space="preserve">), oraz </w:t>
      </w:r>
    </w:p>
    <w:p w14:paraId="5F91143C" w14:textId="77777777" w:rsidR="007F1F03" w:rsidRPr="00F73726" w:rsidRDefault="00055297" w:rsidP="009441B6">
      <w:pPr>
        <w:numPr>
          <w:ilvl w:val="1"/>
          <w:numId w:val="13"/>
        </w:numPr>
        <w:suppressAutoHyphens/>
        <w:spacing w:line="240" w:lineRule="auto"/>
        <w:rPr>
          <w:rFonts w:cs="Arial"/>
        </w:rPr>
      </w:pPr>
      <w:r>
        <w:rPr>
          <w:rFonts w:cs="Arial"/>
        </w:rPr>
        <w:t>n</w:t>
      </w:r>
      <w:r w:rsidR="007F1F03" w:rsidRPr="00540158">
        <w:rPr>
          <w:rFonts w:cs="Arial"/>
        </w:rPr>
        <w:t>ie jest działaniem, zdarzeniem ani stanem, którego konsekwencje i wynikające zeń ryzyko dana Strona wyraźnie zobowi</w:t>
      </w:r>
      <w:r w:rsidR="007F1F03" w:rsidRPr="007E7EC3">
        <w:rPr>
          <w:rFonts w:cs="Arial"/>
        </w:rPr>
        <w:t xml:space="preserve">ązała się przyjąć w myśl </w:t>
      </w:r>
      <w:r w:rsidR="008C0249" w:rsidRPr="007E7EC3">
        <w:rPr>
          <w:rFonts w:cs="Arial"/>
        </w:rPr>
        <w:t>Umowy</w:t>
      </w:r>
      <w:r w:rsidR="007F1F03" w:rsidRPr="00F73726">
        <w:rPr>
          <w:rFonts w:cs="Arial"/>
        </w:rPr>
        <w:t>, oraz</w:t>
      </w:r>
    </w:p>
    <w:p w14:paraId="5BC21E55" w14:textId="77777777" w:rsidR="007F1F03" w:rsidRPr="00573935" w:rsidRDefault="00055297" w:rsidP="009441B6">
      <w:pPr>
        <w:numPr>
          <w:ilvl w:val="1"/>
          <w:numId w:val="13"/>
        </w:numPr>
        <w:suppressAutoHyphens/>
        <w:spacing w:line="240" w:lineRule="auto"/>
        <w:rPr>
          <w:rFonts w:cs="Arial"/>
        </w:rPr>
      </w:pPr>
      <w:r>
        <w:rPr>
          <w:rFonts w:cs="Arial"/>
        </w:rPr>
        <w:t>k</w:t>
      </w:r>
      <w:r w:rsidR="007F1F03" w:rsidRPr="00573935">
        <w:rPr>
          <w:rFonts w:cs="Arial"/>
        </w:rPr>
        <w:t xml:space="preserve">tórego Strony, nie mogą racjonalnie naprawić, zaradzić mu, uniknąć go, zrekompensować, wynegocjować ani przezwyciężyć w inny sposób przez niezwłoczne zastosowanie należytej staranności, oraz </w:t>
      </w:r>
    </w:p>
    <w:p w14:paraId="4112893B" w14:textId="77777777" w:rsidR="007F1F03" w:rsidRPr="00660E7E" w:rsidRDefault="00055297" w:rsidP="009441B6">
      <w:pPr>
        <w:numPr>
          <w:ilvl w:val="1"/>
          <w:numId w:val="13"/>
        </w:numPr>
        <w:suppressAutoHyphens/>
        <w:spacing w:line="240" w:lineRule="auto"/>
        <w:rPr>
          <w:rFonts w:cs="Arial"/>
        </w:rPr>
      </w:pPr>
      <w:bookmarkStart w:id="23" w:name="_Ref247544202"/>
      <w:r>
        <w:rPr>
          <w:rFonts w:cs="Arial"/>
        </w:rPr>
        <w:t>w</w:t>
      </w:r>
      <w:r w:rsidR="007F1F03" w:rsidRPr="00573935">
        <w:rPr>
          <w:rFonts w:cs="Arial"/>
        </w:rPr>
        <w:t xml:space="preserve"> od</w:t>
      </w:r>
      <w:r w:rsidR="001B173C">
        <w:rPr>
          <w:rFonts w:cs="Arial"/>
        </w:rPr>
        <w:t>niesieniu do klęsk żywiołowych</w:t>
      </w:r>
      <w:r w:rsidR="007F1F03" w:rsidRPr="00573935">
        <w:rPr>
          <w:rFonts w:cs="Arial"/>
        </w:rPr>
        <w:t>, których nie można było przewidzieć ani jeśli chodzi o czas trwania ani też intensywność</w:t>
      </w:r>
      <w:bookmarkEnd w:id="23"/>
      <w:r w:rsidR="004F4719">
        <w:rPr>
          <w:rFonts w:cs="Arial"/>
        </w:rPr>
        <w:t>.</w:t>
      </w:r>
    </w:p>
    <w:p w14:paraId="7F277AEA" w14:textId="77777777" w:rsidR="007F1F03" w:rsidRPr="00D9343A" w:rsidRDefault="008C0249" w:rsidP="009441B6">
      <w:pPr>
        <w:numPr>
          <w:ilvl w:val="0"/>
          <w:numId w:val="18"/>
        </w:numPr>
        <w:suppressAutoHyphens/>
        <w:spacing w:line="240" w:lineRule="auto"/>
        <w:ind w:right="-2"/>
      </w:pPr>
      <w:bookmarkStart w:id="24" w:name="_Ref249336570"/>
      <w:r w:rsidRPr="00660E7E">
        <w:rPr>
          <w:rFonts w:cs="Arial"/>
          <w:szCs w:val="22"/>
        </w:rPr>
        <w:t>Określenie</w:t>
      </w:r>
      <w:r>
        <w:t xml:space="preserve"> </w:t>
      </w:r>
      <w:r w:rsidR="007F1F03" w:rsidRPr="00D9343A">
        <w:t>Siły Wyższej obejmuje, między innymi, następujące zdarzenia:</w:t>
      </w:r>
      <w:bookmarkEnd w:id="24"/>
      <w:r w:rsidR="007F1F03" w:rsidRPr="00D9343A">
        <w:t xml:space="preserve"> </w:t>
      </w:r>
    </w:p>
    <w:p w14:paraId="28A36516" w14:textId="77777777" w:rsidR="007F1F03" w:rsidRPr="00660E7E" w:rsidRDefault="007F1F03" w:rsidP="009441B6">
      <w:pPr>
        <w:numPr>
          <w:ilvl w:val="1"/>
          <w:numId w:val="19"/>
        </w:numPr>
        <w:suppressAutoHyphens/>
        <w:spacing w:line="240" w:lineRule="auto"/>
        <w:rPr>
          <w:rFonts w:cs="Arial"/>
        </w:rPr>
      </w:pPr>
      <w:bookmarkStart w:id="25" w:name="_Ref247544254"/>
      <w:r w:rsidRPr="004F4719">
        <w:rPr>
          <w:rFonts w:cs="Arial"/>
        </w:rPr>
        <w:t xml:space="preserve">tajfuny, powodzie, burze, huragany, trzęsienia ziemi lub inne klęski żywiołowe; katastrofy morskie lub komunikacyjne wynikające </w:t>
      </w:r>
      <w:r w:rsidRPr="00660E7E">
        <w:rPr>
          <w:rFonts w:cs="Arial"/>
        </w:rPr>
        <w:t>z klęski żywiołowej,</w:t>
      </w:r>
      <w:bookmarkEnd w:id="25"/>
    </w:p>
    <w:p w14:paraId="1F69BD0F" w14:textId="77777777" w:rsidR="007F1F03" w:rsidRPr="00660E7E" w:rsidRDefault="007F1F03" w:rsidP="009441B6">
      <w:pPr>
        <w:numPr>
          <w:ilvl w:val="1"/>
          <w:numId w:val="19"/>
        </w:numPr>
        <w:suppressAutoHyphens/>
        <w:spacing w:line="240" w:lineRule="auto"/>
        <w:rPr>
          <w:rFonts w:cs="Arial"/>
        </w:rPr>
      </w:pPr>
      <w:r w:rsidRPr="00660E7E">
        <w:rPr>
          <w:rFonts w:cs="Arial"/>
        </w:rPr>
        <w:t>wojny (wypowiedziane lub nie), działania wojenne, inwazja, działania zagranicznych wrogów, rebelia, rewolucje, powstania, bunty, rozruchy społeczne lub niepokoje społeczne, wojna domowa, konf</w:t>
      </w:r>
      <w:r w:rsidRPr="00540158">
        <w:rPr>
          <w:rFonts w:cs="Arial"/>
        </w:rPr>
        <w:t>iskata, zarekwirowanie, przejęcie lub zniszc</w:t>
      </w:r>
      <w:r w:rsidR="004F4719">
        <w:rPr>
          <w:rFonts w:cs="Arial"/>
        </w:rPr>
        <w:t>zenie przez w</w:t>
      </w:r>
      <w:r w:rsidRPr="00660E7E">
        <w:rPr>
          <w:rFonts w:cs="Arial"/>
        </w:rPr>
        <w:t xml:space="preserve">ładze </w:t>
      </w:r>
      <w:r w:rsidR="004F4719">
        <w:rPr>
          <w:rFonts w:cs="Arial"/>
        </w:rPr>
        <w:t>p</w:t>
      </w:r>
      <w:r w:rsidRPr="004F4719">
        <w:rPr>
          <w:rFonts w:cs="Arial"/>
        </w:rPr>
        <w:t xml:space="preserve">ubliczne, </w:t>
      </w:r>
    </w:p>
    <w:p w14:paraId="3686A78A" w14:textId="77777777" w:rsidR="007F1F03" w:rsidRPr="00D9343A" w:rsidRDefault="007F1F03" w:rsidP="009441B6">
      <w:pPr>
        <w:numPr>
          <w:ilvl w:val="0"/>
          <w:numId w:val="18"/>
        </w:numPr>
        <w:suppressAutoHyphens/>
        <w:spacing w:line="240" w:lineRule="auto"/>
        <w:ind w:right="-2"/>
      </w:pPr>
      <w:r w:rsidRPr="00D9343A">
        <w:t xml:space="preserve">Niezależnie od powyższego, określenie </w:t>
      </w:r>
      <w:r w:rsidR="007926C4" w:rsidRPr="0089779B">
        <w:t>p</w:t>
      </w:r>
      <w:r w:rsidRPr="007926C4">
        <w:t>rzypadek</w:t>
      </w:r>
      <w:r w:rsidRPr="00D9343A">
        <w:t xml:space="preserve"> Siły Wyższej nie obejmuje: </w:t>
      </w:r>
    </w:p>
    <w:p w14:paraId="66D630B9" w14:textId="0192CC7F" w:rsidR="007F1F03" w:rsidRPr="00660E7E" w:rsidRDefault="00055297" w:rsidP="009441B6">
      <w:pPr>
        <w:numPr>
          <w:ilvl w:val="1"/>
          <w:numId w:val="20"/>
        </w:numPr>
        <w:suppressAutoHyphens/>
        <w:spacing w:line="240" w:lineRule="auto"/>
        <w:rPr>
          <w:rFonts w:cs="Arial"/>
        </w:rPr>
      </w:pPr>
      <w:r>
        <w:rPr>
          <w:rFonts w:cs="Arial"/>
        </w:rPr>
        <w:t>w</w:t>
      </w:r>
      <w:r w:rsidR="007F1F03" w:rsidRPr="004F4719">
        <w:rPr>
          <w:rFonts w:cs="Arial"/>
        </w:rPr>
        <w:t>arunków meteorologicznych, które mogły być zasadnie przewidziane przez doświadczonych wykonawców lub dostawców,</w:t>
      </w:r>
      <w:r w:rsidR="007F1F03" w:rsidRPr="00660E7E">
        <w:rPr>
          <w:rFonts w:cs="Arial"/>
        </w:rPr>
        <w:t xml:space="preserve"> z wyjątkiem </w:t>
      </w:r>
      <w:r w:rsidR="008C0249" w:rsidRPr="00660E7E">
        <w:rPr>
          <w:rFonts w:cs="Arial"/>
        </w:rPr>
        <w:t xml:space="preserve">ust. </w:t>
      </w:r>
      <w:r w:rsidR="00BF5885">
        <w:rPr>
          <w:rFonts w:cs="Arial"/>
        </w:rPr>
        <w:fldChar w:fldCharType="begin"/>
      </w:r>
      <w:r w:rsidR="00BF5885">
        <w:rPr>
          <w:rFonts w:cs="Arial"/>
        </w:rPr>
        <w:instrText xml:space="preserve"> REF _Ref247544254 \r \h </w:instrText>
      </w:r>
      <w:r w:rsidR="00BF5885">
        <w:rPr>
          <w:rFonts w:cs="Arial"/>
        </w:rPr>
      </w:r>
      <w:r w:rsidR="00BF5885">
        <w:rPr>
          <w:rFonts w:cs="Arial"/>
        </w:rPr>
        <w:fldChar w:fldCharType="separate"/>
      </w:r>
      <w:r w:rsidR="00E43558">
        <w:rPr>
          <w:rFonts w:cs="Arial"/>
        </w:rPr>
        <w:t>a)</w:t>
      </w:r>
      <w:r w:rsidR="00BF5885">
        <w:rPr>
          <w:rFonts w:cs="Arial"/>
        </w:rPr>
        <w:fldChar w:fldCharType="end"/>
      </w:r>
    </w:p>
    <w:p w14:paraId="42181002" w14:textId="77777777" w:rsidR="007F1F03" w:rsidRPr="00573935" w:rsidRDefault="00055297" w:rsidP="009441B6">
      <w:pPr>
        <w:numPr>
          <w:ilvl w:val="1"/>
          <w:numId w:val="20"/>
        </w:numPr>
        <w:suppressAutoHyphens/>
        <w:spacing w:line="240" w:lineRule="auto"/>
        <w:rPr>
          <w:rFonts w:cs="Arial"/>
        </w:rPr>
      </w:pPr>
      <w:r>
        <w:rPr>
          <w:rFonts w:cs="Arial"/>
        </w:rPr>
        <w:t>w</w:t>
      </w:r>
      <w:r w:rsidR="007F1F03" w:rsidRPr="00540158">
        <w:rPr>
          <w:rFonts w:cs="Arial"/>
        </w:rPr>
        <w:t>ystąpienia niedoborów siły roboczej, narzędzi</w:t>
      </w:r>
      <w:r w:rsidR="008C0249" w:rsidRPr="00540158">
        <w:rPr>
          <w:rFonts w:cs="Arial"/>
        </w:rPr>
        <w:t>,</w:t>
      </w:r>
      <w:r w:rsidR="007F1F03" w:rsidRPr="007E7EC3">
        <w:rPr>
          <w:rFonts w:cs="Arial"/>
        </w:rPr>
        <w:t xml:space="preserve"> </w:t>
      </w:r>
      <w:r w:rsidR="008C0249" w:rsidRPr="007E7EC3">
        <w:rPr>
          <w:rFonts w:cs="Arial"/>
        </w:rPr>
        <w:t>d</w:t>
      </w:r>
      <w:r w:rsidR="007F1F03" w:rsidRPr="00F73726">
        <w:rPr>
          <w:rFonts w:cs="Arial"/>
        </w:rPr>
        <w:t xml:space="preserve">ostaw </w:t>
      </w:r>
      <w:r w:rsidR="008C0249" w:rsidRPr="00F73726">
        <w:rPr>
          <w:rFonts w:cs="Arial"/>
        </w:rPr>
        <w:t>lub u</w:t>
      </w:r>
      <w:r w:rsidR="007F1F03" w:rsidRPr="00573935">
        <w:rPr>
          <w:rFonts w:cs="Arial"/>
        </w:rPr>
        <w:t xml:space="preserve">rządzeń (całkowitych lub częściowych), </w:t>
      </w:r>
    </w:p>
    <w:p w14:paraId="302AFEA9" w14:textId="77777777" w:rsidR="007F1F03" w:rsidRPr="00F44C7E" w:rsidRDefault="008C0249" w:rsidP="009441B6">
      <w:pPr>
        <w:numPr>
          <w:ilvl w:val="1"/>
          <w:numId w:val="20"/>
        </w:numPr>
        <w:suppressAutoHyphens/>
        <w:spacing w:line="240" w:lineRule="auto"/>
        <w:rPr>
          <w:rFonts w:cs="Arial"/>
        </w:rPr>
      </w:pPr>
      <w:r w:rsidRPr="00F44C7E">
        <w:rPr>
          <w:rFonts w:cs="Arial"/>
        </w:rPr>
        <w:t>o</w:t>
      </w:r>
      <w:r w:rsidR="007F1F03" w:rsidRPr="00F44C7E">
        <w:rPr>
          <w:rFonts w:cs="Arial"/>
        </w:rPr>
        <w:t xml:space="preserve">późnień, nie wywiązania się lub niemożności (bezpośredniej lub pośredniej) uzyskania </w:t>
      </w:r>
      <w:r w:rsidR="007926C4" w:rsidRPr="0089779B">
        <w:rPr>
          <w:rFonts w:cs="Arial"/>
        </w:rPr>
        <w:t>u</w:t>
      </w:r>
      <w:r w:rsidR="007F1F03" w:rsidRPr="007926C4">
        <w:rPr>
          <w:rFonts w:cs="Arial"/>
        </w:rPr>
        <w:t>rządzeń</w:t>
      </w:r>
      <w:r w:rsidR="007F1F03" w:rsidRPr="00F44C7E">
        <w:rPr>
          <w:rFonts w:cs="Arial"/>
        </w:rPr>
        <w:t xml:space="preserve"> (w całości lub w części) od któregokolwiek z </w:t>
      </w:r>
      <w:r w:rsidR="005060B0">
        <w:rPr>
          <w:rFonts w:cs="Arial"/>
        </w:rPr>
        <w:t>p</w:t>
      </w:r>
      <w:r w:rsidR="007F1F03" w:rsidRPr="00F44C7E">
        <w:rPr>
          <w:rFonts w:cs="Arial"/>
        </w:rPr>
        <w:t xml:space="preserve">odwykonawców </w:t>
      </w:r>
      <w:r w:rsidR="005060B0">
        <w:rPr>
          <w:rFonts w:cs="Arial"/>
        </w:rPr>
        <w:t xml:space="preserve">lub dalszych podwykonawców </w:t>
      </w:r>
      <w:r w:rsidR="007F1F03" w:rsidRPr="00F44C7E">
        <w:rPr>
          <w:rFonts w:cs="Arial"/>
        </w:rPr>
        <w:t xml:space="preserve">lub pracowników, lub też innych przypadków nie wywiązania się (finansowego lub innego) </w:t>
      </w:r>
      <w:r w:rsidR="005060B0">
        <w:rPr>
          <w:rFonts w:cs="Arial"/>
        </w:rPr>
        <w:t>p</w:t>
      </w:r>
      <w:r w:rsidR="007F1F03" w:rsidRPr="00F44C7E">
        <w:rPr>
          <w:rFonts w:cs="Arial"/>
        </w:rPr>
        <w:t xml:space="preserve">odwykonawcy </w:t>
      </w:r>
      <w:r w:rsidR="005060B0">
        <w:rPr>
          <w:rFonts w:cs="Arial"/>
        </w:rPr>
        <w:t xml:space="preserve">lub dalszego podwykonawcy </w:t>
      </w:r>
      <w:r w:rsidR="007F1F03" w:rsidRPr="00F44C7E">
        <w:rPr>
          <w:rFonts w:cs="Arial"/>
        </w:rPr>
        <w:t xml:space="preserve">z obowiązków, albo </w:t>
      </w:r>
    </w:p>
    <w:p w14:paraId="7C785C61" w14:textId="77777777" w:rsidR="007F1F03" w:rsidRPr="00F44C7E" w:rsidRDefault="008C0249" w:rsidP="009441B6">
      <w:pPr>
        <w:numPr>
          <w:ilvl w:val="1"/>
          <w:numId w:val="20"/>
        </w:numPr>
        <w:suppressAutoHyphens/>
        <w:spacing w:line="240" w:lineRule="auto"/>
        <w:rPr>
          <w:rFonts w:cs="Arial"/>
        </w:rPr>
      </w:pPr>
      <w:r w:rsidRPr="00F44C7E">
        <w:rPr>
          <w:rFonts w:cs="Arial"/>
        </w:rPr>
        <w:t>t</w:t>
      </w:r>
      <w:r w:rsidR="007F1F03" w:rsidRPr="00F44C7E">
        <w:rPr>
          <w:rFonts w:cs="Arial"/>
        </w:rPr>
        <w:t>rudnej sytuacji ekonomicznej lub zmian warunków rynkowych.</w:t>
      </w:r>
    </w:p>
    <w:p w14:paraId="307CDDEA" w14:textId="77777777" w:rsidR="007F1F03" w:rsidRPr="00D9343A" w:rsidRDefault="007F1F03" w:rsidP="009441B6">
      <w:pPr>
        <w:numPr>
          <w:ilvl w:val="0"/>
          <w:numId w:val="18"/>
        </w:numPr>
        <w:suppressAutoHyphens/>
        <w:spacing w:line="240" w:lineRule="auto"/>
        <w:ind w:right="-2"/>
      </w:pPr>
      <w:r w:rsidRPr="00D9343A">
        <w:t xml:space="preserve">Jeśli wykonanie jakiegokolwiek zobowiązania Stron w ramach </w:t>
      </w:r>
      <w:r w:rsidR="000E5C96">
        <w:t xml:space="preserve">Umowy </w:t>
      </w:r>
      <w:r w:rsidRPr="00D9343A">
        <w:t xml:space="preserve">jest opóźnione </w:t>
      </w:r>
      <w:r w:rsidR="003A4E16">
        <w:br/>
      </w:r>
      <w:r w:rsidRPr="00D9343A">
        <w:t xml:space="preserve">w wyniku Siły Wyższej, opóźnienie Stron jest usprawiedliwione. Harmonogram realizacji </w:t>
      </w:r>
      <w:r w:rsidR="008C0249">
        <w:lastRenderedPageBreak/>
        <w:t xml:space="preserve">prac </w:t>
      </w:r>
      <w:r w:rsidRPr="00D9343A">
        <w:t xml:space="preserve">i </w:t>
      </w:r>
      <w:r w:rsidR="000E5C96">
        <w:t xml:space="preserve">termin realizacji </w:t>
      </w:r>
      <w:r w:rsidR="00055297">
        <w:t>U</w:t>
      </w:r>
      <w:r w:rsidR="000E5C96">
        <w:t>mowy</w:t>
      </w:r>
      <w:r w:rsidRPr="00D9343A">
        <w:t xml:space="preserve"> zostanie przedłużony o czas trwania oraz o czas wy</w:t>
      </w:r>
      <w:r w:rsidR="008C0249">
        <w:t>stępowania konsekwencji trwania</w:t>
      </w:r>
      <w:r w:rsidRPr="00D9343A">
        <w:t xml:space="preserve"> Siły Wyższej.</w:t>
      </w:r>
    </w:p>
    <w:p w14:paraId="415A2A68" w14:textId="77777777" w:rsidR="007F1F03" w:rsidRPr="00D9343A" w:rsidRDefault="007F1F03" w:rsidP="009441B6">
      <w:pPr>
        <w:numPr>
          <w:ilvl w:val="0"/>
          <w:numId w:val="18"/>
        </w:numPr>
        <w:suppressAutoHyphens/>
        <w:spacing w:line="240" w:lineRule="auto"/>
        <w:ind w:right="-2"/>
      </w:pPr>
      <w:r w:rsidRPr="00D9343A">
        <w:t xml:space="preserve">Opóźnienie po stronie </w:t>
      </w:r>
      <w:r w:rsidR="0018127E">
        <w:t>Zamawiającego</w:t>
      </w:r>
      <w:r w:rsidRPr="00D9343A">
        <w:t xml:space="preserve"> lub Wykonawcy wynikające z Siły Wyższej nie stanowi nie wywiązania się ze zobowiązań w ramach </w:t>
      </w:r>
      <w:r w:rsidR="008C0249">
        <w:t xml:space="preserve">Umowy </w:t>
      </w:r>
      <w:r w:rsidRPr="00D9343A">
        <w:t xml:space="preserve">i nie uprawnia do jakichkolwiek roszczeń o odszkodowanie ani nie skutkuje podwyższeniem </w:t>
      </w:r>
      <w:r w:rsidR="008C0249">
        <w:t>Wynagrodzenia.</w:t>
      </w:r>
    </w:p>
    <w:p w14:paraId="3B19ADCD" w14:textId="77777777" w:rsidR="007F1F03" w:rsidRPr="00D9343A" w:rsidRDefault="007F1F03" w:rsidP="009441B6">
      <w:pPr>
        <w:numPr>
          <w:ilvl w:val="0"/>
          <w:numId w:val="18"/>
        </w:numPr>
        <w:suppressAutoHyphens/>
        <w:spacing w:line="240" w:lineRule="auto"/>
        <w:ind w:right="-2"/>
      </w:pPr>
      <w:r w:rsidRPr="00D9343A">
        <w:t xml:space="preserve">Strona powołująca się na </w:t>
      </w:r>
      <w:r w:rsidR="00055297">
        <w:t xml:space="preserve">działanie </w:t>
      </w:r>
      <w:r w:rsidRPr="00D9343A">
        <w:t>Siły Wyższej zawiadomi</w:t>
      </w:r>
      <w:r w:rsidR="008C0249">
        <w:t xml:space="preserve"> </w:t>
      </w:r>
      <w:r w:rsidRPr="00D9343A">
        <w:t>drugą Stronę najszybciej jak to możliwe o przypadku Siły Wyższej, ale nie później niż 10 (dziesięć</w:t>
      </w:r>
      <w:r w:rsidR="008C0249">
        <w:t>) d</w:t>
      </w:r>
      <w:r w:rsidRPr="00D9343A">
        <w:t>ni po wystąpieniu Siły Wyższej</w:t>
      </w:r>
      <w:r w:rsidR="00083016">
        <w:t>.</w:t>
      </w:r>
    </w:p>
    <w:p w14:paraId="632D5907" w14:textId="77777777" w:rsidR="007F1F03" w:rsidRPr="00083016" w:rsidRDefault="007F1F03" w:rsidP="009441B6">
      <w:pPr>
        <w:numPr>
          <w:ilvl w:val="0"/>
          <w:numId w:val="18"/>
        </w:numPr>
        <w:suppressAutoHyphens/>
        <w:spacing w:line="240" w:lineRule="auto"/>
        <w:ind w:right="-2"/>
      </w:pPr>
      <w:r w:rsidRPr="00D9343A">
        <w:t xml:space="preserve">W ciągu 10 (dziesięciu) </w:t>
      </w:r>
      <w:r w:rsidR="00083016">
        <w:t>d</w:t>
      </w:r>
      <w:r w:rsidRPr="00D9343A">
        <w:t xml:space="preserve">ni od pierwotnego powiadomienia o wystąpieniu Siły Wyższej Wykonawca przygotuje i dostarczy </w:t>
      </w:r>
      <w:r w:rsidR="0018127E">
        <w:t>Zamawiającemu</w:t>
      </w:r>
      <w:r w:rsidRPr="00D9343A">
        <w:t xml:space="preserve"> raport zawierający ocenę skutków </w:t>
      </w:r>
      <w:r w:rsidR="00083016" w:rsidRPr="00083016">
        <w:t>p</w:t>
      </w:r>
      <w:r w:rsidRPr="00083016">
        <w:t>rzypadku Siły Wyższej, który musi zawierać:</w:t>
      </w:r>
    </w:p>
    <w:p w14:paraId="5DBD4D4A" w14:textId="77777777" w:rsidR="007F1F03" w:rsidRPr="00083016" w:rsidRDefault="00055297" w:rsidP="009441B6">
      <w:pPr>
        <w:numPr>
          <w:ilvl w:val="1"/>
          <w:numId w:val="21"/>
        </w:numPr>
        <w:suppressAutoHyphens/>
        <w:spacing w:line="240" w:lineRule="auto"/>
        <w:rPr>
          <w:rFonts w:cs="Arial"/>
        </w:rPr>
      </w:pPr>
      <w:r w:rsidRPr="00083016">
        <w:rPr>
          <w:rFonts w:cs="Arial"/>
        </w:rPr>
        <w:t>s</w:t>
      </w:r>
      <w:r w:rsidR="007F1F03" w:rsidRPr="00083016">
        <w:rPr>
          <w:rFonts w:cs="Arial"/>
        </w:rPr>
        <w:t xml:space="preserve">zczegółowy opis </w:t>
      </w:r>
      <w:r w:rsidR="00083016" w:rsidRPr="00083016">
        <w:rPr>
          <w:rFonts w:cs="Arial"/>
        </w:rPr>
        <w:t>p</w:t>
      </w:r>
      <w:r w:rsidR="007F1F03" w:rsidRPr="00083016">
        <w:rPr>
          <w:rFonts w:cs="Arial"/>
        </w:rPr>
        <w:t>rzypadku Siły Wyższej, oraz</w:t>
      </w:r>
    </w:p>
    <w:p w14:paraId="424AF15D" w14:textId="77777777" w:rsidR="007F1F03" w:rsidRPr="00083016" w:rsidRDefault="00055297" w:rsidP="009441B6">
      <w:pPr>
        <w:numPr>
          <w:ilvl w:val="1"/>
          <w:numId w:val="21"/>
        </w:numPr>
        <w:suppressAutoHyphens/>
        <w:spacing w:line="240" w:lineRule="auto"/>
        <w:rPr>
          <w:rFonts w:cs="Arial"/>
        </w:rPr>
      </w:pPr>
      <w:r w:rsidRPr="00083016">
        <w:rPr>
          <w:rFonts w:cs="Arial"/>
        </w:rPr>
        <w:t>o</w:t>
      </w:r>
      <w:r w:rsidR="007F1F03" w:rsidRPr="00083016">
        <w:rPr>
          <w:rFonts w:cs="Arial"/>
        </w:rPr>
        <w:t xml:space="preserve">pis szkody dotyczącej </w:t>
      </w:r>
      <w:r w:rsidR="00083016" w:rsidRPr="00083016">
        <w:rPr>
          <w:rFonts w:cs="Arial"/>
        </w:rPr>
        <w:t>r</w:t>
      </w:r>
      <w:r w:rsidR="007F1F03" w:rsidRPr="00083016">
        <w:rPr>
          <w:rFonts w:cs="Arial"/>
        </w:rPr>
        <w:t>obót oraz/lub innych sku</w:t>
      </w:r>
      <w:r w:rsidR="008C0249" w:rsidRPr="00083016">
        <w:rPr>
          <w:rFonts w:cs="Arial"/>
        </w:rPr>
        <w:t xml:space="preserve">tków dla </w:t>
      </w:r>
      <w:r w:rsidR="00083016" w:rsidRPr="00083016">
        <w:rPr>
          <w:rFonts w:cs="Arial"/>
        </w:rPr>
        <w:t>r</w:t>
      </w:r>
      <w:r w:rsidR="008C0249" w:rsidRPr="00083016">
        <w:rPr>
          <w:rFonts w:cs="Arial"/>
        </w:rPr>
        <w:t>obót wynikających z</w:t>
      </w:r>
      <w:r w:rsidR="007F1F03" w:rsidRPr="00083016">
        <w:rPr>
          <w:rFonts w:cs="Arial"/>
        </w:rPr>
        <w:t xml:space="preserve"> Siły Wyższej, oraz</w:t>
      </w:r>
    </w:p>
    <w:p w14:paraId="501A62B0" w14:textId="77777777" w:rsidR="007F1F03" w:rsidRPr="00083016" w:rsidRDefault="00055297" w:rsidP="009441B6">
      <w:pPr>
        <w:numPr>
          <w:ilvl w:val="1"/>
          <w:numId w:val="21"/>
        </w:numPr>
        <w:suppressAutoHyphens/>
        <w:spacing w:line="240" w:lineRule="auto"/>
        <w:rPr>
          <w:rFonts w:cs="Arial"/>
        </w:rPr>
      </w:pPr>
      <w:r w:rsidRPr="00083016">
        <w:rPr>
          <w:rFonts w:cs="Arial"/>
        </w:rPr>
        <w:t>o</w:t>
      </w:r>
      <w:r w:rsidR="007F1F03" w:rsidRPr="00083016">
        <w:rPr>
          <w:rFonts w:cs="Arial"/>
        </w:rPr>
        <w:t>szacowanie w dobrej wierze czasu, jaki zajmie</w:t>
      </w:r>
      <w:r w:rsidR="00C523AB" w:rsidRPr="00083016">
        <w:rPr>
          <w:rFonts w:cs="Arial"/>
        </w:rPr>
        <w:t xml:space="preserve"> w celu</w:t>
      </w:r>
      <w:r w:rsidR="007F1F03" w:rsidRPr="00083016">
        <w:rPr>
          <w:rFonts w:cs="Arial"/>
        </w:rPr>
        <w:t xml:space="preserve"> przywróceni</w:t>
      </w:r>
      <w:r w:rsidR="00C523AB" w:rsidRPr="00083016">
        <w:rPr>
          <w:rFonts w:cs="Arial"/>
        </w:rPr>
        <w:t>a</w:t>
      </w:r>
      <w:r w:rsidR="007F1F03" w:rsidRPr="00083016">
        <w:rPr>
          <w:rFonts w:cs="Arial"/>
        </w:rPr>
        <w:t xml:space="preserve"> </w:t>
      </w:r>
      <w:r w:rsidR="00083016" w:rsidRPr="00083016">
        <w:rPr>
          <w:rFonts w:cs="Arial"/>
        </w:rPr>
        <w:t>r</w:t>
      </w:r>
      <w:r w:rsidR="007F1F03" w:rsidRPr="00083016">
        <w:rPr>
          <w:rFonts w:cs="Arial"/>
        </w:rPr>
        <w:t xml:space="preserve">obót do stanu poprzedniego. </w:t>
      </w:r>
    </w:p>
    <w:p w14:paraId="1F48D4FA" w14:textId="77777777" w:rsidR="00A74A27" w:rsidRDefault="007F1F03" w:rsidP="009441B6">
      <w:pPr>
        <w:numPr>
          <w:ilvl w:val="0"/>
          <w:numId w:val="18"/>
        </w:numPr>
        <w:suppressAutoHyphens/>
        <w:spacing w:line="240" w:lineRule="auto"/>
        <w:ind w:right="-2"/>
      </w:pPr>
      <w:r w:rsidRPr="00D9343A">
        <w:t>Strony przez cały czas będ</w:t>
      </w:r>
      <w:r w:rsidR="00C523AB">
        <w:t>ą</w:t>
      </w:r>
      <w:r w:rsidRPr="00D9343A">
        <w:t xml:space="preserve"> dokładał</w:t>
      </w:r>
      <w:r w:rsidR="00C523AB">
        <w:t>y</w:t>
      </w:r>
      <w:r w:rsidRPr="00D9343A">
        <w:t xml:space="preserve"> wszelkich zasadnych starań mających na celu zakończeni</w:t>
      </w:r>
      <w:r w:rsidR="008C0249">
        <w:t xml:space="preserve">e </w:t>
      </w:r>
      <w:r w:rsidRPr="00D9343A">
        <w:t>Siły Wyższej oraz</w:t>
      </w:r>
      <w:r w:rsidR="00C523AB">
        <w:t xml:space="preserve"> </w:t>
      </w:r>
      <w:r w:rsidRPr="00D9343A">
        <w:t>ograniczenie je</w:t>
      </w:r>
      <w:r w:rsidR="00C523AB">
        <w:t xml:space="preserve">j </w:t>
      </w:r>
      <w:r w:rsidRPr="00D9343A">
        <w:t>dotkliwości.</w:t>
      </w:r>
    </w:p>
    <w:p w14:paraId="481F48E5" w14:textId="77777777" w:rsidR="0018127E" w:rsidRPr="006B43F1" w:rsidRDefault="0018127E" w:rsidP="006B43F1">
      <w:pPr>
        <w:pStyle w:val="Nagwek1"/>
        <w:jc w:val="center"/>
        <w:rPr>
          <w:sz w:val="22"/>
          <w:szCs w:val="22"/>
        </w:rPr>
      </w:pPr>
      <w:bookmarkStart w:id="26" w:name="_Toc249319993"/>
      <w:bookmarkStart w:id="27" w:name="_Toc356405933"/>
      <w:bookmarkStart w:id="28" w:name="_Toc414297698"/>
      <w:r w:rsidRPr="006B43F1">
        <w:rPr>
          <w:sz w:val="22"/>
          <w:szCs w:val="22"/>
        </w:rPr>
        <w:t>§ 1</w:t>
      </w:r>
      <w:r w:rsidR="00DA5B76" w:rsidRPr="006B43F1">
        <w:rPr>
          <w:sz w:val="22"/>
          <w:szCs w:val="22"/>
        </w:rPr>
        <w:t>8</w:t>
      </w:r>
      <w:r w:rsidRPr="006B43F1">
        <w:rPr>
          <w:sz w:val="22"/>
          <w:szCs w:val="22"/>
        </w:rPr>
        <w:t xml:space="preserve">  KWESTIE ŚRODOWISKOWE</w:t>
      </w:r>
      <w:bookmarkEnd w:id="26"/>
      <w:bookmarkEnd w:id="27"/>
      <w:bookmarkEnd w:id="28"/>
    </w:p>
    <w:p w14:paraId="733C5D5E" w14:textId="77777777" w:rsidR="0018127E" w:rsidRPr="00F44C7E" w:rsidRDefault="0018127E" w:rsidP="009441B6">
      <w:pPr>
        <w:numPr>
          <w:ilvl w:val="0"/>
          <w:numId w:val="22"/>
        </w:numPr>
        <w:suppressAutoHyphens/>
        <w:spacing w:line="240" w:lineRule="auto"/>
        <w:ind w:right="-2"/>
      </w:pPr>
      <w:r w:rsidRPr="00D9343A">
        <w:t xml:space="preserve">Wykonawca nie będzie używać, przewozić, ani składować </w:t>
      </w:r>
      <w:r w:rsidRPr="004F4719">
        <w:t>Substancji Niebezpiecznych</w:t>
      </w:r>
      <w:r w:rsidRPr="00D9343A">
        <w:t xml:space="preserve"> na </w:t>
      </w:r>
      <w:r w:rsidR="00A358A4">
        <w:t>terenie budowy</w:t>
      </w:r>
      <w:r>
        <w:t xml:space="preserve"> i zapewni, aby jego </w:t>
      </w:r>
      <w:r w:rsidR="00F86EA6">
        <w:t>p</w:t>
      </w:r>
      <w:r w:rsidRPr="00D9343A">
        <w:t>odwykonawcy nie używali, nie przewozili ani nie składowali</w:t>
      </w:r>
      <w:r w:rsidR="00A358A4">
        <w:t xml:space="preserve"> Substancji Niebezpiecznych na t</w:t>
      </w:r>
      <w:r w:rsidRPr="00D9343A">
        <w:t>erenie</w:t>
      </w:r>
      <w:r w:rsidR="00A358A4">
        <w:t xml:space="preserve"> budowy</w:t>
      </w:r>
      <w:r w:rsidRPr="00D9343A">
        <w:t xml:space="preserve">, chyba że po uprzednim uzyskaniu pisemnej zgody Przedstawiciela </w:t>
      </w:r>
      <w:r>
        <w:t>Zamawiającego.</w:t>
      </w:r>
    </w:p>
    <w:p w14:paraId="6DD6D9BB" w14:textId="77777777" w:rsidR="0018127E" w:rsidRPr="00F44C7E" w:rsidRDefault="0018127E" w:rsidP="009441B6">
      <w:pPr>
        <w:numPr>
          <w:ilvl w:val="0"/>
          <w:numId w:val="22"/>
        </w:numPr>
        <w:suppressAutoHyphens/>
        <w:spacing w:line="240" w:lineRule="auto"/>
        <w:ind w:right="-2"/>
      </w:pPr>
      <w:r w:rsidRPr="00F44C7E">
        <w:t xml:space="preserve">Wszystkie Substancje Niebezpieczne używane, przewożone lub składowane będą traktowane zgodnie z </w:t>
      </w:r>
      <w:r w:rsidR="00AA4196">
        <w:t>p</w:t>
      </w:r>
      <w:r w:rsidRPr="00F44C7E">
        <w:t xml:space="preserve">rzepisami </w:t>
      </w:r>
      <w:r w:rsidR="00AA4196">
        <w:t>p</w:t>
      </w:r>
      <w:r w:rsidRPr="00F44C7E">
        <w:t xml:space="preserve">rawa i Wykonawca będzie przestrzegał </w:t>
      </w:r>
      <w:r w:rsidR="00AA4196">
        <w:t>p</w:t>
      </w:r>
      <w:r w:rsidRPr="00F44C7E">
        <w:t xml:space="preserve">rzepisów </w:t>
      </w:r>
      <w:r w:rsidR="00AA4196">
        <w:t>p</w:t>
      </w:r>
      <w:r w:rsidR="00AA4196" w:rsidRPr="00F44C7E">
        <w:t xml:space="preserve">rawa </w:t>
      </w:r>
      <w:r w:rsidRPr="00F44C7E">
        <w:t>oraz wytycznych Zamawiającego i publikacji, jeśli takie są, dotyczących używania, przewozu i składowania Substancji Niebezpiecznych. Wykonawca nie zrobi ani nie zaniedba niczego, co mogłoby spowodować, że Substancje Niebezpieczne albo odpady wydostaną się, wyciekną, zostan</w:t>
      </w:r>
      <w:r w:rsidR="00A358A4">
        <w:t>ą rozlane albo pozostawione na t</w:t>
      </w:r>
      <w:r w:rsidRPr="00F44C7E">
        <w:t>erenie</w:t>
      </w:r>
      <w:r w:rsidR="00A358A4">
        <w:t xml:space="preserve"> budowy</w:t>
      </w:r>
      <w:r w:rsidR="00A358A4" w:rsidRPr="00660E7E">
        <w:t>, przedostaną się poza t</w:t>
      </w:r>
      <w:r w:rsidRPr="00F44C7E">
        <w:t>eren</w:t>
      </w:r>
      <w:r w:rsidR="00A358A4">
        <w:t xml:space="preserve"> budowy</w:t>
      </w:r>
      <w:r w:rsidR="00A358A4" w:rsidRPr="00660E7E">
        <w:t xml:space="preserve"> lub będą się przemieszczać na t</w:t>
      </w:r>
      <w:r w:rsidRPr="00F44C7E">
        <w:t>eren</w:t>
      </w:r>
      <w:r w:rsidR="00A358A4">
        <w:t xml:space="preserve"> budowy</w:t>
      </w:r>
      <w:r w:rsidR="00A358A4" w:rsidRPr="00660E7E">
        <w:t xml:space="preserve"> albo </w:t>
      </w:r>
      <w:r w:rsidR="003A4E16">
        <w:br/>
      </w:r>
      <w:r w:rsidR="00A358A4" w:rsidRPr="00660E7E">
        <w:t>z t</w:t>
      </w:r>
      <w:r w:rsidRPr="00F44C7E">
        <w:t>erenu</w:t>
      </w:r>
      <w:r w:rsidR="00A358A4">
        <w:t xml:space="preserve"> budowy</w:t>
      </w:r>
      <w:r w:rsidRPr="00F44C7E">
        <w:t>.</w:t>
      </w:r>
    </w:p>
    <w:p w14:paraId="666BBB11" w14:textId="77777777" w:rsidR="0018127E" w:rsidRPr="00F44C7E" w:rsidRDefault="0018127E" w:rsidP="009441B6">
      <w:pPr>
        <w:numPr>
          <w:ilvl w:val="0"/>
          <w:numId w:val="22"/>
        </w:numPr>
        <w:suppressAutoHyphens/>
        <w:spacing w:line="240" w:lineRule="auto"/>
        <w:ind w:right="-2"/>
      </w:pPr>
      <w:r w:rsidRPr="00D9343A">
        <w:t xml:space="preserve">Wykonawca zapewni, żeby emisje, wycieki powierzchniowe i ścieki wynikające z jego działalności w ramach </w:t>
      </w:r>
      <w:r>
        <w:t>Umowy</w:t>
      </w:r>
      <w:r w:rsidRPr="00D9343A">
        <w:t xml:space="preserve"> nie przekraczały wartości wymienionych w Specyfikacji Technicznej lub przewidzianych </w:t>
      </w:r>
      <w:r w:rsidR="00AA4196">
        <w:t>p</w:t>
      </w:r>
      <w:r w:rsidRPr="00D9343A">
        <w:t xml:space="preserve">rzepisami </w:t>
      </w:r>
      <w:r w:rsidR="00AA4196">
        <w:t>p</w:t>
      </w:r>
      <w:r w:rsidRPr="00D9343A">
        <w:t>rawa, przy czym zastosowanie będą mieć surowsze przepisy</w:t>
      </w:r>
      <w:r w:rsidRPr="00F44C7E">
        <w:t>.</w:t>
      </w:r>
    </w:p>
    <w:p w14:paraId="4DF456D0" w14:textId="77777777" w:rsidR="0018127E" w:rsidRPr="00F44C7E" w:rsidRDefault="0018127E" w:rsidP="009441B6">
      <w:pPr>
        <w:numPr>
          <w:ilvl w:val="0"/>
          <w:numId w:val="22"/>
        </w:numPr>
        <w:suppressAutoHyphens/>
        <w:spacing w:line="240" w:lineRule="auto"/>
        <w:ind w:right="-2"/>
      </w:pPr>
      <w:r w:rsidRPr="00F44C7E">
        <w:t xml:space="preserve">Wykonując </w:t>
      </w:r>
      <w:r w:rsidR="001B173C">
        <w:t xml:space="preserve">przedmiot Umowy </w:t>
      </w:r>
      <w:r w:rsidRPr="00F44C7E">
        <w:t>Wykonawca podejmie wszelkie zasadne kroki mające na celu ochronę środowiska i ograniczenie szkód i uciążliwości dla ludzi i majątku wynikających z zanieczyszczeń, hałasu i innych skutków jego działań. W tym celu Wykonawca wdroży, na własny koszt, wszystkie procedury kontrolne i inne środki konieczne dla zapobiegania, unikania i ograniczania (i) zanieczyszczenia lub skażenia (gleb</w:t>
      </w:r>
      <w:r w:rsidR="00BC384E">
        <w:t>y, powietrza, wody itd.) oraz (</w:t>
      </w:r>
      <w:r w:rsidRPr="00F44C7E">
        <w:t xml:space="preserve">i) szkód i uciążliwości dla ludzi i majątku związanych </w:t>
      </w:r>
      <w:r w:rsidR="003A4E16">
        <w:br/>
      </w:r>
      <w:r w:rsidRPr="00F44C7E">
        <w:t>z materiałami i/lub u</w:t>
      </w:r>
      <w:r w:rsidR="00A358A4">
        <w:t>rządzeniami przechowywanymi na t</w:t>
      </w:r>
      <w:r w:rsidRPr="00F44C7E">
        <w:t>erenie</w:t>
      </w:r>
      <w:r w:rsidR="00A358A4">
        <w:t xml:space="preserve"> budowy</w:t>
      </w:r>
      <w:r w:rsidRPr="00F44C7E">
        <w:t xml:space="preserve"> (niezależnie od tego, czy urządzenia są używane okresowo podczas </w:t>
      </w:r>
      <w:r w:rsidR="001B173C">
        <w:t>wykonywania przedmiotu Umowy</w:t>
      </w:r>
      <w:r w:rsidRPr="00F44C7E">
        <w:t xml:space="preserve">), z ukończonymi częściami </w:t>
      </w:r>
      <w:r w:rsidR="001B173C">
        <w:t>przedmiotu Umowy</w:t>
      </w:r>
      <w:r w:rsidRPr="00F44C7E">
        <w:t xml:space="preserve">, wykonywaniem </w:t>
      </w:r>
      <w:r w:rsidR="001B173C">
        <w:t xml:space="preserve">przedmiotu Umowy </w:t>
      </w:r>
      <w:r w:rsidRPr="00F44C7E">
        <w:t>lub działaniami personelu Wykonawcy lub jego podwykonawców.</w:t>
      </w:r>
    </w:p>
    <w:p w14:paraId="31B34906" w14:textId="77777777" w:rsidR="0018127E" w:rsidRPr="00D9343A" w:rsidRDefault="0018127E" w:rsidP="009441B6">
      <w:pPr>
        <w:numPr>
          <w:ilvl w:val="0"/>
          <w:numId w:val="22"/>
        </w:numPr>
        <w:suppressAutoHyphens/>
        <w:spacing w:line="240" w:lineRule="auto"/>
        <w:ind w:right="-2"/>
      </w:pPr>
      <w:r w:rsidRPr="00D9343A">
        <w:t xml:space="preserve">W przypadku skażenia lub zanieczyszczenia spowodowanego przez Wykonawcę lub jego </w:t>
      </w:r>
      <w:r w:rsidR="00F86EA6">
        <w:t>p</w:t>
      </w:r>
      <w:r w:rsidRPr="00D9343A">
        <w:t xml:space="preserve">odwykonawców, Wykonawca zwróci </w:t>
      </w:r>
      <w:r>
        <w:t>Zamawiającemu</w:t>
      </w:r>
      <w:r w:rsidRPr="00D9343A">
        <w:t xml:space="preserve"> całość wykazanych </w:t>
      </w:r>
      <w:r w:rsidR="003A4E16">
        <w:br/>
      </w:r>
      <w:r w:rsidRPr="00D9343A">
        <w:t xml:space="preserve">i udokumentowanych oraz uzasadnionych kosztów spowodowanych przez takie skażenie, o ile Wykonawca uzyskał niezwłoczne zawiadomienie oraz pełne prawo do interwencji w odniesieniu do roszczeń kierowanych do </w:t>
      </w:r>
      <w:r>
        <w:t>Zamawiającego</w:t>
      </w:r>
      <w:r w:rsidRPr="00D9343A">
        <w:t>.</w:t>
      </w:r>
    </w:p>
    <w:p w14:paraId="46052E64" w14:textId="77777777" w:rsidR="0018127E" w:rsidRPr="00D9343A" w:rsidRDefault="0018127E" w:rsidP="009441B6">
      <w:pPr>
        <w:numPr>
          <w:ilvl w:val="0"/>
          <w:numId w:val="22"/>
        </w:numPr>
        <w:suppressAutoHyphens/>
        <w:spacing w:line="240" w:lineRule="auto"/>
        <w:ind w:right="-2"/>
      </w:pPr>
      <w:r w:rsidRPr="00D9343A">
        <w:lastRenderedPageBreak/>
        <w:t xml:space="preserve">Strony dostarczą sobie nawzajem kopie wszystkich zawiadomień, instrukcji, raportów </w:t>
      </w:r>
      <w:r w:rsidR="003A4E16">
        <w:br/>
      </w:r>
      <w:r w:rsidRPr="00D9343A">
        <w:t>i koresponde</w:t>
      </w:r>
      <w:r w:rsidR="00A358A4">
        <w:t>ncji dotyczącej zanieczyszczeń t</w:t>
      </w:r>
      <w:r w:rsidRPr="00D9343A">
        <w:t>erenu</w:t>
      </w:r>
      <w:r w:rsidR="00A358A4">
        <w:t xml:space="preserve"> budowy</w:t>
      </w:r>
      <w:r w:rsidRPr="00D9343A">
        <w:t xml:space="preserve">, przeniknięcia [przemieszczenia się] lub innego wydostania się Substancji Niebezpiecznych lub odpadów, co może skutkować wszczęciem postępowania lub groźbą takiego postępowania w myśl </w:t>
      </w:r>
      <w:r w:rsidR="00AA4196">
        <w:t>p</w:t>
      </w:r>
      <w:r w:rsidRPr="00D9343A">
        <w:t xml:space="preserve">rzepisów </w:t>
      </w:r>
      <w:r w:rsidR="00AA4196">
        <w:t>p</w:t>
      </w:r>
      <w:r w:rsidRPr="00D9343A">
        <w:t>rawa, w zakresie, w jakim zawiadomienia, instrukcje, raporty lub korespondencja pochodzą od odpowiednich władz; podejmą też i doprowadzą do końca, niezwłocznie i z należytą starannością, wszelkie działania lub środki zapobiegawcze wymagane w tych zawiadomieniach, instrukcjach, raportach lub korespondencji.</w:t>
      </w:r>
    </w:p>
    <w:p w14:paraId="4FD1898B" w14:textId="77777777" w:rsidR="00DB2C7A" w:rsidRPr="006B43F1" w:rsidRDefault="001439D7" w:rsidP="006B43F1">
      <w:pPr>
        <w:pStyle w:val="Nagwek1"/>
        <w:jc w:val="center"/>
        <w:rPr>
          <w:sz w:val="22"/>
          <w:szCs w:val="22"/>
        </w:rPr>
      </w:pPr>
      <w:r w:rsidRPr="006B43F1">
        <w:rPr>
          <w:sz w:val="22"/>
          <w:szCs w:val="22"/>
        </w:rPr>
        <w:t xml:space="preserve">§ </w:t>
      </w:r>
      <w:r w:rsidR="00DA5B76" w:rsidRPr="006B43F1">
        <w:rPr>
          <w:sz w:val="22"/>
          <w:szCs w:val="22"/>
        </w:rPr>
        <w:t>19</w:t>
      </w:r>
      <w:r w:rsidR="00C146A9" w:rsidRPr="006B43F1">
        <w:rPr>
          <w:sz w:val="22"/>
          <w:szCs w:val="22"/>
        </w:rPr>
        <w:t xml:space="preserve"> </w:t>
      </w:r>
      <w:r w:rsidR="00DB2C7A" w:rsidRPr="006B43F1">
        <w:rPr>
          <w:sz w:val="22"/>
          <w:szCs w:val="22"/>
        </w:rPr>
        <w:t>PRAWA AUTORSKIE</w:t>
      </w:r>
    </w:p>
    <w:p w14:paraId="349683D2" w14:textId="17B47340" w:rsidR="00DB2C7A" w:rsidRPr="00DB2C7A" w:rsidRDefault="00DB2C7A" w:rsidP="009441B6">
      <w:pPr>
        <w:numPr>
          <w:ilvl w:val="0"/>
          <w:numId w:val="25"/>
        </w:numPr>
        <w:suppressAutoHyphens/>
        <w:spacing w:line="240" w:lineRule="auto"/>
        <w:contextualSpacing/>
        <w:rPr>
          <w:rFonts w:cs="Arial"/>
          <w:szCs w:val="22"/>
          <w:lang w:eastAsia="zh-CN"/>
        </w:rPr>
      </w:pPr>
      <w:r w:rsidRPr="00DB2C7A">
        <w:rPr>
          <w:rFonts w:cs="Arial"/>
          <w:szCs w:val="22"/>
          <w:lang w:eastAsia="zh-CN"/>
        </w:rPr>
        <w:t xml:space="preserve">Wykonawca zobowiązuje się przenieść na Zamawiającego majątkowe prawa autorskie do </w:t>
      </w:r>
      <w:r w:rsidR="00B35F36">
        <w:rPr>
          <w:rFonts w:cs="Arial"/>
          <w:szCs w:val="22"/>
          <w:lang w:eastAsia="zh-CN"/>
        </w:rPr>
        <w:t xml:space="preserve">wszelkich </w:t>
      </w:r>
      <w:r w:rsidRPr="00DB2C7A">
        <w:rPr>
          <w:rFonts w:cs="Arial"/>
          <w:szCs w:val="22"/>
          <w:lang w:eastAsia="zh-CN"/>
        </w:rPr>
        <w:t>prac i dokumentacji stanowiących utw</w:t>
      </w:r>
      <w:r w:rsidR="00B35F36">
        <w:rPr>
          <w:rFonts w:cs="Arial"/>
          <w:szCs w:val="22"/>
          <w:lang w:eastAsia="zh-CN"/>
        </w:rPr>
        <w:t>ory</w:t>
      </w:r>
      <w:r w:rsidRPr="00DB2C7A">
        <w:rPr>
          <w:rFonts w:cs="Arial"/>
          <w:szCs w:val="22"/>
          <w:lang w:eastAsia="zh-CN"/>
        </w:rPr>
        <w:t xml:space="preserve"> w rozumieniu ustawy dnia 4 lutego 1994 r. o prawie autorskim i prawach pokrewnych, sporządzonych na potrzeby realizacji przedmiotu Umowy. </w:t>
      </w:r>
    </w:p>
    <w:p w14:paraId="0D4BDF77" w14:textId="77777777" w:rsidR="00DB2C7A" w:rsidRPr="00DB2C7A" w:rsidRDefault="00DB2C7A" w:rsidP="009441B6">
      <w:pPr>
        <w:numPr>
          <w:ilvl w:val="0"/>
          <w:numId w:val="26"/>
        </w:numPr>
        <w:suppressAutoHyphens/>
        <w:spacing w:line="240" w:lineRule="auto"/>
        <w:contextualSpacing/>
        <w:rPr>
          <w:rFonts w:cs="Arial"/>
          <w:szCs w:val="22"/>
          <w:lang w:eastAsia="zh-CN"/>
        </w:rPr>
      </w:pPr>
      <w:r w:rsidRPr="00DB2C7A">
        <w:rPr>
          <w:rFonts w:cs="Arial"/>
          <w:szCs w:val="22"/>
          <w:lang w:eastAsia="zh-CN"/>
        </w:rPr>
        <w:t>Wraz z przeniesieniem autorskich praw majątkowych, Wykonawca przenosi na Zamawiającego prawo do zezwalania na wykonywanie praw zależnych do utworów.</w:t>
      </w:r>
    </w:p>
    <w:p w14:paraId="32C89958" w14:textId="77777777" w:rsidR="00DB2C7A" w:rsidRPr="00DB2C7A" w:rsidRDefault="00DB2C7A" w:rsidP="009441B6">
      <w:pPr>
        <w:numPr>
          <w:ilvl w:val="0"/>
          <w:numId w:val="26"/>
        </w:numPr>
        <w:suppressAutoHyphens/>
        <w:spacing w:line="240" w:lineRule="auto"/>
        <w:contextualSpacing/>
        <w:rPr>
          <w:rFonts w:cs="Arial"/>
          <w:szCs w:val="22"/>
          <w:lang w:eastAsia="zh-CN"/>
        </w:rPr>
      </w:pPr>
      <w:r w:rsidRPr="00DB2C7A">
        <w:rPr>
          <w:rFonts w:cs="Arial"/>
          <w:szCs w:val="22"/>
          <w:lang w:eastAsia="zh-CN"/>
        </w:rPr>
        <w:t xml:space="preserve">Z chwilą odbioru prac, w ramach których został dostarczony utwór, Wykonawca – </w:t>
      </w:r>
      <w:r w:rsidR="003A4E16">
        <w:rPr>
          <w:rFonts w:cs="Arial"/>
          <w:szCs w:val="22"/>
          <w:lang w:eastAsia="zh-CN"/>
        </w:rPr>
        <w:br/>
      </w:r>
      <w:r w:rsidRPr="00DB2C7A">
        <w:rPr>
          <w:rFonts w:cs="Arial"/>
          <w:szCs w:val="22"/>
          <w:lang w:eastAsia="zh-CN"/>
        </w:rPr>
        <w:t xml:space="preserve">w ramach </w:t>
      </w:r>
      <w:r w:rsidR="00CE0A84">
        <w:rPr>
          <w:rFonts w:cs="Arial"/>
          <w:szCs w:val="22"/>
          <w:lang w:eastAsia="zh-CN"/>
        </w:rPr>
        <w:t>Wynagrodzenia</w:t>
      </w:r>
      <w:r w:rsidRPr="00DB2C7A">
        <w:rPr>
          <w:rFonts w:cs="Arial"/>
          <w:szCs w:val="22"/>
          <w:lang w:eastAsia="zh-CN"/>
        </w:rPr>
        <w:t xml:space="preserve"> </w:t>
      </w:r>
      <w:r w:rsidR="005B4D41">
        <w:rPr>
          <w:rFonts w:cs="Arial"/>
          <w:szCs w:val="22"/>
          <w:lang w:eastAsia="zh-CN"/>
        </w:rPr>
        <w:t>–</w:t>
      </w:r>
      <w:r w:rsidRPr="00DB2C7A">
        <w:rPr>
          <w:rFonts w:cs="Arial"/>
          <w:szCs w:val="22"/>
          <w:lang w:eastAsia="zh-CN"/>
        </w:rPr>
        <w:t xml:space="preserve"> przenosi na Zamawiającego całość majątkowych praw autorskich do utworów na następujących polach eksploatacji:</w:t>
      </w:r>
    </w:p>
    <w:p w14:paraId="54AF98E3" w14:textId="77777777" w:rsidR="00DB2C7A" w:rsidRPr="00DB2C7A" w:rsidRDefault="00DB2C7A" w:rsidP="009441B6">
      <w:pPr>
        <w:numPr>
          <w:ilvl w:val="1"/>
          <w:numId w:val="26"/>
        </w:numPr>
        <w:suppressAutoHyphens/>
        <w:spacing w:line="240" w:lineRule="auto"/>
        <w:contextualSpacing/>
        <w:rPr>
          <w:rFonts w:cs="Arial"/>
          <w:szCs w:val="22"/>
          <w:lang w:eastAsia="zh-CN"/>
        </w:rPr>
      </w:pPr>
      <w:r w:rsidRPr="00DB2C7A">
        <w:rPr>
          <w:rFonts w:cs="Arial"/>
          <w:szCs w:val="22"/>
          <w:lang w:eastAsia="zh-CN"/>
        </w:rPr>
        <w:t>W zakresie utrwalania i zwielokrotniania utworu – wytwarzanie dowolną techniką egzemplarzy utworu, w tym techniką drukarską, reprograficzną, zapisu magnetycznego oraz techniką cyfrową, wprowadzanie do pamięci dowolnej ilości komputerów;</w:t>
      </w:r>
    </w:p>
    <w:p w14:paraId="6F892716" w14:textId="77777777" w:rsidR="00DB2C7A" w:rsidRPr="00DB2C7A" w:rsidRDefault="00DB2C7A" w:rsidP="009441B6">
      <w:pPr>
        <w:numPr>
          <w:ilvl w:val="1"/>
          <w:numId w:val="26"/>
        </w:numPr>
        <w:suppressAutoHyphens/>
        <w:spacing w:line="240" w:lineRule="auto"/>
        <w:contextualSpacing/>
        <w:rPr>
          <w:rFonts w:cs="Arial"/>
          <w:szCs w:val="22"/>
          <w:lang w:eastAsia="zh-CN"/>
        </w:rPr>
      </w:pPr>
      <w:r w:rsidRPr="00DB2C7A">
        <w:rPr>
          <w:rFonts w:cs="Arial"/>
          <w:szCs w:val="22"/>
          <w:lang w:eastAsia="zh-CN"/>
        </w:rPr>
        <w:t>W zakresie obrotu oryginałem albo egzemplarzami, na których utwór utrwalono – wprowadzanie do obrotu (np. sprzedaż), użyczenie, licencjonowanie lub najem oryginału albo egzemplarzy;</w:t>
      </w:r>
    </w:p>
    <w:p w14:paraId="7BAD6309" w14:textId="77777777" w:rsidR="00DB2C7A" w:rsidRPr="00DB2C7A" w:rsidRDefault="00DB2C7A" w:rsidP="009441B6">
      <w:pPr>
        <w:numPr>
          <w:ilvl w:val="1"/>
          <w:numId w:val="26"/>
        </w:numPr>
        <w:suppressAutoHyphens/>
        <w:spacing w:line="240" w:lineRule="auto"/>
        <w:contextualSpacing/>
        <w:rPr>
          <w:rFonts w:cs="Arial"/>
          <w:szCs w:val="22"/>
          <w:lang w:eastAsia="zh-CN"/>
        </w:rPr>
      </w:pPr>
      <w:r w:rsidRPr="00DB2C7A">
        <w:rPr>
          <w:rFonts w:cs="Arial"/>
          <w:szCs w:val="22"/>
          <w:lang w:eastAsia="zh-CN"/>
        </w:rPr>
        <w:t xml:space="preserve">W zakresie rozpowszechniania utworu w sposób inny niż określony w pkt. powyższym – publiczne wykonanie, wystawienie, wyświetlenie, odtworzenie oraz nadawanie i reemitowanie, a także publiczne udostępnianie utworu w taki sposób, aby każdy mógł mieć do niego dostęp w miejscu i w czasie przez siebie wybranym </w:t>
      </w:r>
      <w:r w:rsidRPr="00DB2C7A">
        <w:rPr>
          <w:rFonts w:cs="Arial"/>
          <w:szCs w:val="22"/>
          <w:lang w:eastAsia="zh-CN"/>
        </w:rPr>
        <w:br/>
        <w:t>(np. wprowadzenie do sieci Internet i Intranet);</w:t>
      </w:r>
    </w:p>
    <w:p w14:paraId="45BD4DC6" w14:textId="77777777" w:rsidR="00DB2C7A" w:rsidRPr="00DB2C7A" w:rsidRDefault="00DB2C7A" w:rsidP="009441B6">
      <w:pPr>
        <w:numPr>
          <w:ilvl w:val="1"/>
          <w:numId w:val="26"/>
        </w:numPr>
        <w:suppressAutoHyphens/>
        <w:spacing w:line="240" w:lineRule="auto"/>
        <w:contextualSpacing/>
        <w:rPr>
          <w:rFonts w:cs="Arial"/>
          <w:szCs w:val="22"/>
          <w:lang w:eastAsia="zh-CN"/>
        </w:rPr>
      </w:pPr>
      <w:r w:rsidRPr="00A51646">
        <w:rPr>
          <w:rFonts w:cs="Arial"/>
          <w:szCs w:val="22"/>
          <w:lang w:eastAsia="zh-CN"/>
        </w:rPr>
        <w:t>W zakresie korzystania przez siebie lub na swoje zlecenie z dostarczonej dokumentacji dla celów projektowania, realizacji inwestycji – w tym wyboru Wykonawcy inwestycji, eksploatacji, remontów, modernizacji</w:t>
      </w:r>
      <w:r w:rsidRPr="00DB2C7A">
        <w:rPr>
          <w:rFonts w:cs="Arial"/>
          <w:szCs w:val="22"/>
          <w:lang w:eastAsia="zh-CN"/>
        </w:rPr>
        <w:t xml:space="preserve">. </w:t>
      </w:r>
    </w:p>
    <w:p w14:paraId="0A5D885D" w14:textId="77777777" w:rsidR="00ED2C12" w:rsidRPr="00707F52" w:rsidRDefault="00DB2C7A" w:rsidP="009441B6">
      <w:pPr>
        <w:numPr>
          <w:ilvl w:val="0"/>
          <w:numId w:val="26"/>
        </w:numPr>
        <w:suppressAutoHyphens/>
        <w:spacing w:line="240" w:lineRule="auto"/>
        <w:contextualSpacing/>
        <w:rPr>
          <w:rFonts w:cs="Arial"/>
          <w:b/>
          <w:szCs w:val="22"/>
        </w:rPr>
      </w:pPr>
      <w:r w:rsidRPr="00DB2C7A">
        <w:rPr>
          <w:rFonts w:cs="Arial"/>
          <w:szCs w:val="22"/>
          <w:lang w:eastAsia="zh-CN"/>
        </w:rPr>
        <w:t xml:space="preserve">Z chwilą przyjęcia utworu Zamawiający nabywa prawo własności egzemplarza utworu oraz nośników, na których został on utrwalony. </w:t>
      </w:r>
    </w:p>
    <w:p w14:paraId="29835F7D" w14:textId="31DB9313" w:rsidR="007C68DF" w:rsidRPr="006B43F1" w:rsidRDefault="007C68DF" w:rsidP="006B43F1">
      <w:pPr>
        <w:pStyle w:val="Nagwek1"/>
        <w:jc w:val="center"/>
        <w:rPr>
          <w:sz w:val="22"/>
          <w:szCs w:val="22"/>
        </w:rPr>
      </w:pPr>
      <w:r w:rsidRPr="006B43F1">
        <w:rPr>
          <w:sz w:val="22"/>
          <w:szCs w:val="22"/>
        </w:rPr>
        <w:t xml:space="preserve">§ 20 </w:t>
      </w:r>
      <w:r w:rsidR="00194C8E" w:rsidRPr="006B43F1">
        <w:rPr>
          <w:sz w:val="22"/>
          <w:szCs w:val="22"/>
        </w:rPr>
        <w:t>OCHRONA</w:t>
      </w:r>
      <w:r w:rsidRPr="006B43F1">
        <w:rPr>
          <w:sz w:val="22"/>
          <w:szCs w:val="22"/>
        </w:rPr>
        <w:t xml:space="preserve"> DANYCH OSOBOWYCH </w:t>
      </w:r>
    </w:p>
    <w:p w14:paraId="260D2C7E" w14:textId="77777777" w:rsidR="00187255" w:rsidRPr="002D2979" w:rsidRDefault="00187255" w:rsidP="00187255">
      <w:pPr>
        <w:numPr>
          <w:ilvl w:val="0"/>
          <w:numId w:val="15"/>
        </w:numPr>
        <w:suppressAutoHyphens/>
        <w:spacing w:line="240" w:lineRule="auto"/>
        <w:rPr>
          <w:rFonts w:cs="Arial"/>
        </w:rPr>
      </w:pPr>
      <w:r w:rsidRPr="002D2979">
        <w:rPr>
          <w:rFonts w:cs="Arial"/>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„RODO”) danych osobowych osób reprezentujących Stronę, kontaktowych lub odpowiedzialnych za realizację poszczególnych zadań wynikających z Umowy (pracowników, współpracowników, przedstawicieli, podwykonawców).</w:t>
      </w:r>
    </w:p>
    <w:p w14:paraId="6270954B" w14:textId="77777777" w:rsidR="00187255" w:rsidRPr="002D2979" w:rsidRDefault="00187255" w:rsidP="00187255">
      <w:pPr>
        <w:numPr>
          <w:ilvl w:val="0"/>
          <w:numId w:val="15"/>
        </w:numPr>
        <w:suppressAutoHyphens/>
        <w:spacing w:line="240" w:lineRule="auto"/>
        <w:rPr>
          <w:rFonts w:cs="Arial"/>
        </w:rPr>
      </w:pPr>
      <w:r w:rsidRPr="002D2979">
        <w:rPr>
          <w:rFonts w:cs="Arial"/>
        </w:rPr>
        <w:t>Każda ze Stron udostępni drugiej Stronie dane osobowe osób, o których mowa w ust. 1 powyżej w zakresie niezbędnym do wykonania Umowy, który może obejmować m.in.: imię i nazwisko, adres e-mail, numer telefonu, numer PESEL, numer i seria dowodu osobistego, informacje potwierdzające wymagane doświadczenie, uprawnienia lub kwalifikacje.</w:t>
      </w:r>
    </w:p>
    <w:p w14:paraId="141C4EF1" w14:textId="77777777" w:rsidR="00187255" w:rsidRPr="002D2979" w:rsidRDefault="00187255" w:rsidP="00187255">
      <w:pPr>
        <w:numPr>
          <w:ilvl w:val="0"/>
          <w:numId w:val="15"/>
        </w:numPr>
        <w:suppressAutoHyphens/>
        <w:spacing w:line="240" w:lineRule="auto"/>
        <w:rPr>
          <w:rFonts w:cs="Arial"/>
        </w:rPr>
      </w:pPr>
      <w:r w:rsidRPr="002D2979">
        <w:rPr>
          <w:rFonts w:cs="Arial"/>
        </w:rPr>
        <w:lastRenderedPageBreak/>
        <w:t>Każda ze Stron będzie przetwarzać dane osób, o których mowa w ust. 1, do celów wynikających z prawnie uzasadnionych interesów obejmujących wykonanie Umowy, wzajemną komunikację i współpracę, ustalenie, dochodzenie lub obronę roszczeń prawnych wynikających z Umowy lub z nią związanych.</w:t>
      </w:r>
    </w:p>
    <w:p w14:paraId="1D0D2E39" w14:textId="77777777" w:rsidR="00187255" w:rsidRPr="002D2979" w:rsidRDefault="00187255" w:rsidP="00187255">
      <w:pPr>
        <w:numPr>
          <w:ilvl w:val="0"/>
          <w:numId w:val="15"/>
        </w:numPr>
        <w:suppressAutoHyphens/>
        <w:spacing w:line="240" w:lineRule="auto"/>
        <w:rPr>
          <w:rFonts w:cs="Arial"/>
        </w:rPr>
      </w:pPr>
      <w:r w:rsidRPr="002D2979">
        <w:rPr>
          <w:rFonts w:cs="Arial"/>
        </w:rPr>
        <w:t>Każda ze Stron zobowiązuje się do przetwarzania danych zgodnie z Umową, RODO oraz innymi przepisami prawa powszechnie obowiązującego.</w:t>
      </w:r>
    </w:p>
    <w:p w14:paraId="1DB2FCCD" w14:textId="19CB0AD3" w:rsidR="00187255" w:rsidRPr="002D2979" w:rsidRDefault="00187255" w:rsidP="00187255">
      <w:pPr>
        <w:numPr>
          <w:ilvl w:val="0"/>
          <w:numId w:val="15"/>
        </w:numPr>
        <w:suppressAutoHyphens/>
        <w:spacing w:line="240" w:lineRule="auto"/>
        <w:rPr>
          <w:rFonts w:cs="Arial"/>
        </w:rPr>
      </w:pPr>
      <w:r w:rsidRPr="002D2979">
        <w:rPr>
          <w:rFonts w:cs="Arial"/>
        </w:rPr>
        <w:t>Wykonawca zobowiązuje się zrealizować w imieniu Zamawiającego obowiązek informacyjny, wobec wskazanych przez Wykonawcę osób, o których mowa w ust. 1 powyżej, w tym poinformować je o udostępnieniu ich danych w zakresie i celach opisanych powyżej, w szczególności wskazując informacje wymagane na podstawie art. 14 RODO. Obowiązek informacyjny Zamawi</w:t>
      </w:r>
      <w:r w:rsidRPr="00E50CD2">
        <w:rPr>
          <w:rFonts w:cs="Arial"/>
        </w:rPr>
        <w:t xml:space="preserve">ającego stanowi </w:t>
      </w:r>
      <w:r>
        <w:rPr>
          <w:rFonts w:cs="Arial"/>
          <w:b/>
        </w:rPr>
        <w:t>załącznik nr 9</w:t>
      </w:r>
      <w:r w:rsidRPr="002D2979">
        <w:rPr>
          <w:rFonts w:cs="Arial"/>
        </w:rPr>
        <w:t xml:space="preserve"> do niniejszej Umowy. Zamawiający zrealizuje w imieniu Wykonawcy obowiązek informacyjny, wobec wskazanych przez Zamawiającego osób, o których mowa w ust. 1 powyżej, jeżeli Wykonawca wyrazi taką wolę. W takim przypadku Wykonawca przedłoży swój obowiązek informacyjny, który będzie stanowił </w:t>
      </w:r>
      <w:r w:rsidRPr="00B901C2">
        <w:rPr>
          <w:rFonts w:cs="Arial"/>
          <w:b/>
        </w:rPr>
        <w:t xml:space="preserve">załącznik  </w:t>
      </w:r>
      <w:r>
        <w:rPr>
          <w:rFonts w:cs="Arial"/>
          <w:b/>
        </w:rPr>
        <w:t>nr 10</w:t>
      </w:r>
      <w:r w:rsidRPr="002D2979">
        <w:rPr>
          <w:rFonts w:cs="Arial"/>
        </w:rPr>
        <w:t xml:space="preserve"> do niniejszej Umowy. </w:t>
      </w:r>
    </w:p>
    <w:p w14:paraId="769911DF" w14:textId="77777777" w:rsidR="00187255" w:rsidRPr="002D2979" w:rsidRDefault="00187255" w:rsidP="00187255">
      <w:pPr>
        <w:numPr>
          <w:ilvl w:val="0"/>
          <w:numId w:val="15"/>
        </w:numPr>
        <w:suppressAutoHyphens/>
        <w:spacing w:line="240" w:lineRule="auto"/>
        <w:rPr>
          <w:rFonts w:cs="Arial"/>
        </w:rPr>
      </w:pPr>
      <w:r w:rsidRPr="002D2979">
        <w:rPr>
          <w:rFonts w:cs="Arial"/>
        </w:rPr>
        <w:t>Strona, które spełnia obowiązek informacyjny w imieniu drugiej Strony, nie ponosi odpowiedzialności za zakres ani treść tego obowiązku informacyjnego.</w:t>
      </w:r>
    </w:p>
    <w:p w14:paraId="41450CAF" w14:textId="32F714C9" w:rsidR="001439D7" w:rsidRPr="006B43F1" w:rsidRDefault="00DB2C7A" w:rsidP="006B43F1">
      <w:pPr>
        <w:pStyle w:val="Nagwek1"/>
        <w:jc w:val="center"/>
        <w:rPr>
          <w:sz w:val="22"/>
          <w:szCs w:val="22"/>
        </w:rPr>
      </w:pPr>
      <w:r w:rsidRPr="006B43F1">
        <w:rPr>
          <w:sz w:val="22"/>
          <w:szCs w:val="22"/>
        </w:rPr>
        <w:t>§ 2</w:t>
      </w:r>
      <w:r w:rsidR="007C68DF" w:rsidRPr="006B43F1">
        <w:rPr>
          <w:sz w:val="22"/>
          <w:szCs w:val="22"/>
        </w:rPr>
        <w:t>1</w:t>
      </w:r>
      <w:r w:rsidRPr="006B43F1">
        <w:rPr>
          <w:sz w:val="22"/>
          <w:szCs w:val="22"/>
        </w:rPr>
        <w:t xml:space="preserve"> </w:t>
      </w:r>
      <w:r w:rsidR="001439D7" w:rsidRPr="006B43F1">
        <w:rPr>
          <w:sz w:val="22"/>
          <w:szCs w:val="22"/>
        </w:rPr>
        <w:t xml:space="preserve">POSTANOWIENIA KOŃCOWE </w:t>
      </w:r>
    </w:p>
    <w:p w14:paraId="1104788F" w14:textId="2850D1A5" w:rsidR="004F4719" w:rsidRDefault="001439D7" w:rsidP="009441B6">
      <w:pPr>
        <w:numPr>
          <w:ilvl w:val="0"/>
          <w:numId w:val="15"/>
        </w:numPr>
        <w:suppressAutoHyphens/>
        <w:spacing w:line="240" w:lineRule="auto"/>
        <w:rPr>
          <w:rFonts w:cs="Arial"/>
        </w:rPr>
      </w:pPr>
      <w:r w:rsidRPr="007F0038">
        <w:rPr>
          <w:rFonts w:cs="Arial"/>
        </w:rPr>
        <w:t xml:space="preserve">W sprawach nieuregulowanych </w:t>
      </w:r>
      <w:r w:rsidR="00A74A27">
        <w:rPr>
          <w:rFonts w:cs="Arial"/>
        </w:rPr>
        <w:t>U</w:t>
      </w:r>
      <w:r w:rsidRPr="007F0038">
        <w:rPr>
          <w:rFonts w:cs="Arial"/>
        </w:rPr>
        <w:t xml:space="preserve">mową obowiązują przepisy </w:t>
      </w:r>
      <w:r w:rsidR="006B02EC">
        <w:rPr>
          <w:rFonts w:cs="Arial"/>
        </w:rPr>
        <w:t xml:space="preserve">ustawy PZP, </w:t>
      </w:r>
      <w:r w:rsidRPr="007F0038">
        <w:rPr>
          <w:rFonts w:cs="Arial"/>
        </w:rPr>
        <w:t xml:space="preserve">Kodeksu Cywilnego i </w:t>
      </w:r>
      <w:r w:rsidR="006B02EC">
        <w:rPr>
          <w:rFonts w:cs="Arial"/>
        </w:rPr>
        <w:t xml:space="preserve">Ustawy </w:t>
      </w:r>
      <w:r w:rsidRPr="007F0038">
        <w:rPr>
          <w:rFonts w:cs="Arial"/>
        </w:rPr>
        <w:t>Praw</w:t>
      </w:r>
      <w:r w:rsidR="006B02EC">
        <w:rPr>
          <w:rFonts w:cs="Arial"/>
        </w:rPr>
        <w:t>o</w:t>
      </w:r>
      <w:r w:rsidRPr="007F0038">
        <w:rPr>
          <w:rFonts w:cs="Arial"/>
        </w:rPr>
        <w:t xml:space="preserve"> Budowlane.</w:t>
      </w:r>
    </w:p>
    <w:p w14:paraId="7391B766" w14:textId="082544B9" w:rsidR="004F4719" w:rsidRPr="00B07B03" w:rsidRDefault="001439D7" w:rsidP="00B07B03">
      <w:pPr>
        <w:numPr>
          <w:ilvl w:val="0"/>
          <w:numId w:val="15"/>
        </w:numPr>
        <w:suppressAutoHyphens/>
        <w:spacing w:line="240" w:lineRule="auto"/>
        <w:rPr>
          <w:rFonts w:cs="Arial"/>
        </w:rPr>
      </w:pPr>
      <w:r w:rsidRPr="004F4719" w:rsidDel="004F4719">
        <w:rPr>
          <w:rFonts w:cs="Arial"/>
        </w:rPr>
        <w:t xml:space="preserve">Wykonawca zobowiązuje się nie dokonywać przelewu praw i </w:t>
      </w:r>
      <w:r w:rsidR="00C523AB">
        <w:rPr>
          <w:rFonts w:cs="Arial"/>
        </w:rPr>
        <w:t xml:space="preserve">obowiązków </w:t>
      </w:r>
      <w:r w:rsidRPr="004F4719" w:rsidDel="004F4719">
        <w:rPr>
          <w:rFonts w:cs="Arial"/>
        </w:rPr>
        <w:t xml:space="preserve">wynikających </w:t>
      </w:r>
      <w:r w:rsidR="003A4E16">
        <w:rPr>
          <w:rFonts w:cs="Arial"/>
        </w:rPr>
        <w:br/>
      </w:r>
      <w:r w:rsidRPr="004F4719" w:rsidDel="004F4719">
        <w:rPr>
          <w:rFonts w:cs="Arial"/>
        </w:rPr>
        <w:t xml:space="preserve">z </w:t>
      </w:r>
      <w:r w:rsidR="00A74A27">
        <w:rPr>
          <w:rFonts w:cs="Arial"/>
        </w:rPr>
        <w:t>U</w:t>
      </w:r>
      <w:r w:rsidRPr="004F4719" w:rsidDel="004F4719">
        <w:rPr>
          <w:rFonts w:cs="Arial"/>
        </w:rPr>
        <w:t>mowy bez</w:t>
      </w:r>
      <w:r w:rsidR="00C523AB">
        <w:rPr>
          <w:rFonts w:cs="Arial"/>
        </w:rPr>
        <w:t xml:space="preserve"> uprzedniej</w:t>
      </w:r>
      <w:r w:rsidRPr="004F4719" w:rsidDel="004F4719">
        <w:rPr>
          <w:rFonts w:cs="Arial"/>
        </w:rPr>
        <w:t xml:space="preserve"> zgody Zamawiającego</w:t>
      </w:r>
      <w:r w:rsidR="00C523AB">
        <w:rPr>
          <w:rFonts w:cs="Arial"/>
        </w:rPr>
        <w:t xml:space="preserve"> wyrażonej na piśmie pod rygorem nieważności</w:t>
      </w:r>
      <w:r w:rsidRPr="004F4719" w:rsidDel="004F4719">
        <w:rPr>
          <w:rFonts w:cs="Arial"/>
        </w:rPr>
        <w:t>.</w:t>
      </w:r>
      <w:r w:rsidR="00B07B03" w:rsidRPr="00B07B03">
        <w:rPr>
          <w:rFonts w:cs="Arial"/>
        </w:rPr>
        <w:t xml:space="preserve"> W sytuacji, gdy Strony uzgodnią przejęcie przez Zamawiającego długu Wykonawcy z tytułu umów podpisanych z kontrahentami Wykonawcy, Wykonawca przedłoży Zamawiającemu projekt umowy o przejęcie długu oraz poświadczoną notarialnie za zgodność z oryginałem kopię umowy zawartej pomiędzy Wykonawcą a jego kontrahentem. Umowa o przejęcie długu wymaga formy pisemnej pod rygorem nieważności.</w:t>
      </w:r>
    </w:p>
    <w:p w14:paraId="3835BFC3" w14:textId="77777777" w:rsidR="002A1D0C" w:rsidRPr="004F4719" w:rsidRDefault="002A1D0C" w:rsidP="009441B6">
      <w:pPr>
        <w:numPr>
          <w:ilvl w:val="0"/>
          <w:numId w:val="15"/>
        </w:numPr>
        <w:suppressAutoHyphens/>
        <w:spacing w:line="240" w:lineRule="auto"/>
        <w:rPr>
          <w:rFonts w:cs="Arial"/>
        </w:rPr>
      </w:pPr>
      <w:r>
        <w:t xml:space="preserve">Zamawiającemu przysługuje prawo </w:t>
      </w:r>
      <w:r w:rsidR="00C523AB">
        <w:t xml:space="preserve">dokonania cesji praw lub przeniesienia obowiązków </w:t>
      </w:r>
      <w:r w:rsidR="003A4E16">
        <w:br/>
      </w:r>
      <w:r w:rsidR="00C523AB">
        <w:t xml:space="preserve">z </w:t>
      </w:r>
      <w:r>
        <w:t>Umowy na jego Kredytodawców oraz spółki należące do Grupy Kapitałowej Zamawiającego</w:t>
      </w:r>
      <w:r w:rsidR="00C523AB">
        <w:t>, na co Wykonawca niniejszym wyraża zgodę</w:t>
      </w:r>
      <w:r>
        <w:t>.</w:t>
      </w:r>
    </w:p>
    <w:p w14:paraId="010A717D" w14:textId="77777777" w:rsidR="00750AE3" w:rsidRPr="006A64D8" w:rsidRDefault="00750AE3" w:rsidP="009441B6">
      <w:pPr>
        <w:numPr>
          <w:ilvl w:val="0"/>
          <w:numId w:val="15"/>
        </w:numPr>
        <w:suppressAutoHyphens/>
        <w:spacing w:line="240" w:lineRule="auto"/>
        <w:rPr>
          <w:rFonts w:cs="Arial"/>
        </w:rPr>
      </w:pPr>
      <w:r w:rsidRPr="006A64D8">
        <w:rPr>
          <w:rFonts w:cs="Arial"/>
        </w:rPr>
        <w:t xml:space="preserve">Wykonawca niniejszym zobowiązuje się do przestrzegania zasad uczciwego kontraktowania określonych w </w:t>
      </w:r>
      <w:r w:rsidR="00654A9D" w:rsidRPr="00675C0E">
        <w:rPr>
          <w:rFonts w:cs="Arial"/>
          <w:b/>
        </w:rPr>
        <w:t>z</w:t>
      </w:r>
      <w:r w:rsidRPr="00675C0E">
        <w:rPr>
          <w:rFonts w:cs="Arial"/>
          <w:b/>
        </w:rPr>
        <w:t xml:space="preserve">ałączniku nr </w:t>
      </w:r>
      <w:r w:rsidR="00A51646" w:rsidRPr="00675C0E">
        <w:rPr>
          <w:rFonts w:cs="Arial"/>
          <w:b/>
        </w:rPr>
        <w:t>6</w:t>
      </w:r>
      <w:r w:rsidRPr="006A64D8">
        <w:rPr>
          <w:rFonts w:cs="Arial"/>
        </w:rPr>
        <w:t xml:space="preserve"> do Umowy</w:t>
      </w:r>
      <w:r w:rsidR="007D1B00" w:rsidRPr="006A64D8">
        <w:rPr>
          <w:rFonts w:cs="Arial"/>
        </w:rPr>
        <w:t>.</w:t>
      </w:r>
      <w:r w:rsidRPr="006A64D8">
        <w:rPr>
          <w:rFonts w:cs="Arial"/>
        </w:rPr>
        <w:t xml:space="preserve"> </w:t>
      </w:r>
    </w:p>
    <w:p w14:paraId="08B06D21" w14:textId="77777777" w:rsidR="001439D7" w:rsidRPr="007F0038" w:rsidRDefault="001439D7" w:rsidP="009441B6">
      <w:pPr>
        <w:numPr>
          <w:ilvl w:val="0"/>
          <w:numId w:val="15"/>
        </w:numPr>
        <w:suppressAutoHyphens/>
        <w:spacing w:line="240" w:lineRule="auto"/>
        <w:rPr>
          <w:rFonts w:cs="Arial"/>
        </w:rPr>
      </w:pPr>
      <w:r w:rsidRPr="007F0038">
        <w:rPr>
          <w:rFonts w:cs="Arial"/>
        </w:rPr>
        <w:t xml:space="preserve">W razie powstania sporu na tle wykonania </w:t>
      </w:r>
      <w:r w:rsidR="00A74A27">
        <w:rPr>
          <w:rFonts w:cs="Arial"/>
        </w:rPr>
        <w:t>U</w:t>
      </w:r>
      <w:r w:rsidRPr="007F0038">
        <w:rPr>
          <w:rFonts w:cs="Arial"/>
        </w:rPr>
        <w:t>mowy strony podejmą rokowania w celu polubownego załatwienia sporu.</w:t>
      </w:r>
    </w:p>
    <w:p w14:paraId="73573E9D" w14:textId="77777777" w:rsidR="001439D7" w:rsidRPr="007F0038" w:rsidRDefault="001439D7" w:rsidP="009441B6">
      <w:pPr>
        <w:numPr>
          <w:ilvl w:val="0"/>
          <w:numId w:val="15"/>
        </w:numPr>
        <w:suppressAutoHyphens/>
        <w:spacing w:line="240" w:lineRule="auto"/>
        <w:rPr>
          <w:rFonts w:cs="Arial"/>
        </w:rPr>
      </w:pPr>
      <w:r w:rsidRPr="007F0038">
        <w:rPr>
          <w:rFonts w:cs="Arial"/>
        </w:rPr>
        <w:t xml:space="preserve">Nierozstrzygnięte polubownie spory wynikłe z tytułu realizacji </w:t>
      </w:r>
      <w:r w:rsidR="00A74A27">
        <w:rPr>
          <w:rFonts w:cs="Arial"/>
        </w:rPr>
        <w:t>U</w:t>
      </w:r>
      <w:r w:rsidRPr="007F0038">
        <w:rPr>
          <w:rFonts w:cs="Arial"/>
        </w:rPr>
        <w:t>mowy rozpatrywane będą przez Sąd powszechny właściwy dla siedziby Zamawiającego.</w:t>
      </w:r>
    </w:p>
    <w:p w14:paraId="7509F824" w14:textId="5389805A" w:rsidR="001439D7" w:rsidRPr="007F0038" w:rsidRDefault="001439D7" w:rsidP="009441B6">
      <w:pPr>
        <w:numPr>
          <w:ilvl w:val="0"/>
          <w:numId w:val="15"/>
        </w:numPr>
        <w:suppressAutoHyphens/>
        <w:spacing w:line="240" w:lineRule="auto"/>
        <w:rPr>
          <w:rFonts w:cs="Arial"/>
        </w:rPr>
      </w:pPr>
      <w:r w:rsidRPr="007F0038">
        <w:rPr>
          <w:rFonts w:cs="Arial"/>
        </w:rPr>
        <w:t xml:space="preserve">Zmiany i uzupełnienia postanowień </w:t>
      </w:r>
      <w:r w:rsidR="00A74A27">
        <w:rPr>
          <w:rFonts w:cs="Arial"/>
        </w:rPr>
        <w:t>U</w:t>
      </w:r>
      <w:r w:rsidRPr="007F0038">
        <w:rPr>
          <w:rFonts w:cs="Arial"/>
        </w:rPr>
        <w:t xml:space="preserve">mowy wymagają formy pisemnego aneksu pod rygorem nieważności z wyłączeniem sytuacji określonych w </w:t>
      </w:r>
      <w:r w:rsidRPr="0089779B">
        <w:rPr>
          <w:rFonts w:cs="Arial"/>
        </w:rPr>
        <w:t>§</w:t>
      </w:r>
      <w:r w:rsidR="00056AA6" w:rsidRPr="0089779B">
        <w:rPr>
          <w:rFonts w:cs="Arial"/>
        </w:rPr>
        <w:t xml:space="preserve"> 3</w:t>
      </w:r>
      <w:r w:rsidRPr="0089779B">
        <w:rPr>
          <w:rFonts w:cs="Arial"/>
        </w:rPr>
        <w:t xml:space="preserve"> ust</w:t>
      </w:r>
      <w:r w:rsidR="00611BB3">
        <w:rPr>
          <w:rFonts w:cs="Arial"/>
        </w:rPr>
        <w:t xml:space="preserve"> </w:t>
      </w:r>
      <w:r w:rsidR="00611BB3">
        <w:rPr>
          <w:rFonts w:cs="Arial"/>
        </w:rPr>
        <w:fldChar w:fldCharType="begin"/>
      </w:r>
      <w:r w:rsidR="00611BB3">
        <w:rPr>
          <w:rFonts w:cs="Arial"/>
        </w:rPr>
        <w:instrText xml:space="preserve"> REF _Ref523486004 \r \h </w:instrText>
      </w:r>
      <w:r w:rsidR="00611BB3">
        <w:rPr>
          <w:rFonts w:cs="Arial"/>
        </w:rPr>
      </w:r>
      <w:r w:rsidR="00611BB3">
        <w:rPr>
          <w:rFonts w:cs="Arial"/>
        </w:rPr>
        <w:fldChar w:fldCharType="separate"/>
      </w:r>
      <w:r w:rsidR="00E43558">
        <w:rPr>
          <w:rFonts w:cs="Arial"/>
        </w:rPr>
        <w:t>4</w:t>
      </w:r>
      <w:r w:rsidR="00611BB3">
        <w:rPr>
          <w:rFonts w:cs="Arial"/>
        </w:rPr>
        <w:fldChar w:fldCharType="end"/>
      </w:r>
    </w:p>
    <w:p w14:paraId="1A818347" w14:textId="77777777" w:rsidR="001439D7" w:rsidRPr="007F0038" w:rsidRDefault="001439D7" w:rsidP="009441B6">
      <w:pPr>
        <w:numPr>
          <w:ilvl w:val="0"/>
          <w:numId w:val="15"/>
        </w:numPr>
        <w:suppressAutoHyphens/>
        <w:spacing w:line="240" w:lineRule="auto"/>
        <w:rPr>
          <w:rFonts w:cs="Arial"/>
        </w:rPr>
      </w:pPr>
      <w:r w:rsidRPr="007F0038">
        <w:rPr>
          <w:rFonts w:cs="Arial"/>
        </w:rPr>
        <w:t>Umowę sporządzono w dwóch jednobrzmiących egzemplarzach po jednym egzemplarzu dla każdej ze stron.</w:t>
      </w:r>
    </w:p>
    <w:p w14:paraId="7595FA8E" w14:textId="77777777" w:rsidR="001439D7" w:rsidRPr="007F0038" w:rsidRDefault="001439D7" w:rsidP="009441B6">
      <w:pPr>
        <w:numPr>
          <w:ilvl w:val="0"/>
          <w:numId w:val="15"/>
        </w:numPr>
        <w:suppressAutoHyphens/>
        <w:spacing w:line="240" w:lineRule="auto"/>
        <w:rPr>
          <w:rFonts w:cs="Arial"/>
        </w:rPr>
      </w:pPr>
      <w:r w:rsidRPr="007F0038">
        <w:rPr>
          <w:rFonts w:cs="Arial"/>
        </w:rPr>
        <w:t xml:space="preserve">Integralną część </w:t>
      </w:r>
      <w:r w:rsidR="00A74A27">
        <w:rPr>
          <w:rFonts w:cs="Arial"/>
        </w:rPr>
        <w:t>U</w:t>
      </w:r>
      <w:r w:rsidRPr="007F0038">
        <w:rPr>
          <w:rFonts w:cs="Arial"/>
        </w:rPr>
        <w:t>mowy stanowią załączniki:</w:t>
      </w:r>
    </w:p>
    <w:p w14:paraId="15BA0988" w14:textId="77777777" w:rsidR="001439D7" w:rsidRPr="007F0038" w:rsidRDefault="001439D7" w:rsidP="009441B6">
      <w:pPr>
        <w:numPr>
          <w:ilvl w:val="1"/>
          <w:numId w:val="15"/>
        </w:numPr>
        <w:suppressAutoHyphens/>
        <w:spacing w:line="240" w:lineRule="auto"/>
        <w:rPr>
          <w:rFonts w:cs="Arial"/>
        </w:rPr>
      </w:pPr>
      <w:r w:rsidRPr="00675C0E">
        <w:rPr>
          <w:rFonts w:cs="Arial"/>
          <w:b/>
        </w:rPr>
        <w:t>załącznik nr 1</w:t>
      </w:r>
      <w:r w:rsidR="00EE02E5">
        <w:rPr>
          <w:rFonts w:cs="Arial"/>
          <w:b/>
        </w:rPr>
        <w:t>*</w:t>
      </w:r>
      <w:r w:rsidRPr="007F0038">
        <w:rPr>
          <w:rFonts w:cs="Arial"/>
        </w:rPr>
        <w:t xml:space="preserve"> – projekt budowlany wraz z projektami wykonawczymi (płyta CD)</w:t>
      </w:r>
    </w:p>
    <w:p w14:paraId="1D0C6845" w14:textId="77777777" w:rsidR="001439D7" w:rsidRPr="007F0038" w:rsidRDefault="001439D7" w:rsidP="009441B6">
      <w:pPr>
        <w:numPr>
          <w:ilvl w:val="1"/>
          <w:numId w:val="15"/>
        </w:numPr>
        <w:suppressAutoHyphens/>
        <w:spacing w:line="240" w:lineRule="auto"/>
        <w:rPr>
          <w:rFonts w:cs="Arial"/>
        </w:rPr>
      </w:pPr>
      <w:r w:rsidRPr="00675C0E">
        <w:rPr>
          <w:rFonts w:cs="Arial"/>
          <w:b/>
        </w:rPr>
        <w:t>załącznik nr 2</w:t>
      </w:r>
      <w:r w:rsidR="00EE02E5">
        <w:rPr>
          <w:rFonts w:cs="Arial"/>
          <w:b/>
        </w:rPr>
        <w:t>*</w:t>
      </w:r>
      <w:r w:rsidRPr="007F0038">
        <w:rPr>
          <w:rFonts w:cs="Arial"/>
        </w:rPr>
        <w:t xml:space="preserve"> – specyfikacja techniczna wykonania i odbioru robót budowlanych</w:t>
      </w:r>
      <w:r w:rsidR="00C4711F">
        <w:rPr>
          <w:rFonts w:cs="Arial"/>
        </w:rPr>
        <w:t xml:space="preserve"> (</w:t>
      </w:r>
      <w:r w:rsidR="0098098C">
        <w:rPr>
          <w:rFonts w:cs="Arial"/>
        </w:rPr>
        <w:t>C</w:t>
      </w:r>
      <w:r w:rsidR="00C4711F">
        <w:rPr>
          <w:rFonts w:cs="Arial"/>
        </w:rPr>
        <w:t>zęść III</w:t>
      </w:r>
      <w:r w:rsidR="0098098C">
        <w:rPr>
          <w:rFonts w:cs="Arial"/>
        </w:rPr>
        <w:t xml:space="preserve"> Specyfikacji Istotnych Warunków Zamówienia</w:t>
      </w:r>
      <w:r w:rsidR="00C4711F">
        <w:rPr>
          <w:rFonts w:cs="Arial"/>
        </w:rPr>
        <w:t>)</w:t>
      </w:r>
    </w:p>
    <w:p w14:paraId="0008EBF2" w14:textId="77777777" w:rsidR="001439D7" w:rsidRPr="007F0038" w:rsidRDefault="001439D7" w:rsidP="009441B6">
      <w:pPr>
        <w:numPr>
          <w:ilvl w:val="1"/>
          <w:numId w:val="15"/>
        </w:numPr>
        <w:suppressAutoHyphens/>
        <w:spacing w:line="240" w:lineRule="auto"/>
        <w:rPr>
          <w:rFonts w:cs="Arial"/>
        </w:rPr>
      </w:pPr>
      <w:r w:rsidRPr="00675C0E">
        <w:rPr>
          <w:rFonts w:cs="Arial"/>
          <w:b/>
        </w:rPr>
        <w:t xml:space="preserve">załącznik nr </w:t>
      </w:r>
      <w:r w:rsidR="00A51646" w:rsidRPr="00675C0E">
        <w:rPr>
          <w:rFonts w:cs="Arial"/>
          <w:b/>
        </w:rPr>
        <w:t>3</w:t>
      </w:r>
      <w:r w:rsidRPr="007F0038">
        <w:rPr>
          <w:rFonts w:cs="Arial"/>
        </w:rPr>
        <w:t xml:space="preserve"> – harmonogram</w:t>
      </w:r>
      <w:r w:rsidR="00CF0DEA">
        <w:rPr>
          <w:rFonts w:cs="Arial"/>
        </w:rPr>
        <w:t xml:space="preserve"> rzeczowo-finansowy</w:t>
      </w:r>
      <w:r w:rsidRPr="007F0038">
        <w:rPr>
          <w:rFonts w:cs="Arial"/>
        </w:rPr>
        <w:t xml:space="preserve"> realizacji prac </w:t>
      </w:r>
    </w:p>
    <w:p w14:paraId="71506453" w14:textId="46A0AD12" w:rsidR="00122C76" w:rsidRPr="001F6138" w:rsidRDefault="001439D7" w:rsidP="001F6138">
      <w:pPr>
        <w:numPr>
          <w:ilvl w:val="1"/>
          <w:numId w:val="15"/>
        </w:numPr>
        <w:suppressAutoHyphens/>
        <w:spacing w:line="240" w:lineRule="auto"/>
        <w:rPr>
          <w:rFonts w:cs="Arial"/>
        </w:rPr>
      </w:pPr>
      <w:r w:rsidRPr="001F6138">
        <w:rPr>
          <w:rFonts w:cs="Arial"/>
          <w:b/>
        </w:rPr>
        <w:t xml:space="preserve">załącznik nr </w:t>
      </w:r>
      <w:r w:rsidR="00A51646" w:rsidRPr="001F6138">
        <w:rPr>
          <w:rFonts w:cs="Arial"/>
          <w:b/>
        </w:rPr>
        <w:t>4</w:t>
      </w:r>
      <w:r w:rsidRPr="001F6138">
        <w:rPr>
          <w:rFonts w:cs="Arial"/>
        </w:rPr>
        <w:t xml:space="preserve"> </w:t>
      </w:r>
      <w:r w:rsidR="001F6138" w:rsidRPr="001F6138">
        <w:rPr>
          <w:rFonts w:cs="Arial"/>
        </w:rPr>
        <w:t>Warunki ubezpieczenia OC</w:t>
      </w:r>
    </w:p>
    <w:p w14:paraId="70660DF7" w14:textId="35031609" w:rsidR="00191602" w:rsidRPr="001F6138" w:rsidRDefault="001F6138" w:rsidP="00122C76">
      <w:pPr>
        <w:numPr>
          <w:ilvl w:val="1"/>
          <w:numId w:val="15"/>
        </w:numPr>
        <w:suppressAutoHyphens/>
        <w:spacing w:line="240" w:lineRule="auto"/>
        <w:rPr>
          <w:rFonts w:cs="Arial"/>
        </w:rPr>
      </w:pPr>
      <w:r w:rsidRPr="001F6138">
        <w:rPr>
          <w:rFonts w:cs="Arial"/>
          <w:b/>
        </w:rPr>
        <w:t>załącznik nr 4</w:t>
      </w:r>
      <w:r w:rsidR="00191602" w:rsidRPr="001F6138">
        <w:rPr>
          <w:rFonts w:cs="Arial"/>
        </w:rPr>
        <w:t>a – Certyfikat do polisy</w:t>
      </w:r>
    </w:p>
    <w:p w14:paraId="41C8E9F9" w14:textId="4E2B1CD6" w:rsidR="00191602" w:rsidRPr="001F6138" w:rsidRDefault="001F6138" w:rsidP="00122C76">
      <w:pPr>
        <w:numPr>
          <w:ilvl w:val="1"/>
          <w:numId w:val="15"/>
        </w:numPr>
        <w:suppressAutoHyphens/>
        <w:spacing w:line="240" w:lineRule="auto"/>
        <w:rPr>
          <w:rFonts w:cs="Arial"/>
        </w:rPr>
      </w:pPr>
      <w:r w:rsidRPr="001F6138">
        <w:rPr>
          <w:rFonts w:cs="Arial"/>
          <w:b/>
        </w:rPr>
        <w:t>załącznik nr 4</w:t>
      </w:r>
      <w:r w:rsidR="00191602" w:rsidRPr="001F6138">
        <w:rPr>
          <w:rFonts w:cs="Arial"/>
        </w:rPr>
        <w:t>b – OWU OC</w:t>
      </w:r>
    </w:p>
    <w:p w14:paraId="3425B3F3" w14:textId="77777777" w:rsidR="001439D7" w:rsidRDefault="001439D7" w:rsidP="009441B6">
      <w:pPr>
        <w:numPr>
          <w:ilvl w:val="1"/>
          <w:numId w:val="15"/>
        </w:numPr>
        <w:suppressAutoHyphens/>
        <w:spacing w:line="240" w:lineRule="auto"/>
        <w:rPr>
          <w:rFonts w:cs="Arial"/>
        </w:rPr>
      </w:pPr>
      <w:r w:rsidRPr="00675C0E">
        <w:rPr>
          <w:rFonts w:cs="Arial"/>
          <w:b/>
        </w:rPr>
        <w:t xml:space="preserve">załącznik nr </w:t>
      </w:r>
      <w:r w:rsidR="00A51646" w:rsidRPr="00675C0E">
        <w:rPr>
          <w:rFonts w:cs="Arial"/>
          <w:b/>
        </w:rPr>
        <w:t>5</w:t>
      </w:r>
      <w:r w:rsidRPr="007F0038">
        <w:rPr>
          <w:rFonts w:cs="Arial"/>
        </w:rPr>
        <w:t xml:space="preserve"> – lista podwykonawców</w:t>
      </w:r>
      <w:r w:rsidR="00D04CC7">
        <w:rPr>
          <w:rFonts w:cs="Arial"/>
        </w:rPr>
        <w:t xml:space="preserve"> oraz zakres powierzanych im robót (</w:t>
      </w:r>
      <w:r w:rsidR="00D04CC7" w:rsidRPr="005060B0">
        <w:rPr>
          <w:rFonts w:cs="Arial"/>
          <w:i/>
        </w:rPr>
        <w:t xml:space="preserve">zgodnie </w:t>
      </w:r>
      <w:r w:rsidR="000C1920">
        <w:rPr>
          <w:rFonts w:cs="Arial"/>
          <w:i/>
        </w:rPr>
        <w:br/>
      </w:r>
      <w:r w:rsidR="00D04CC7" w:rsidRPr="005060B0">
        <w:rPr>
          <w:rFonts w:cs="Arial"/>
          <w:i/>
        </w:rPr>
        <w:t>z ofertą Wykonawcy</w:t>
      </w:r>
      <w:r w:rsidR="00D04CC7">
        <w:rPr>
          <w:rFonts w:cs="Arial"/>
        </w:rPr>
        <w:t>)</w:t>
      </w:r>
    </w:p>
    <w:p w14:paraId="257532D7" w14:textId="77777777" w:rsidR="001439D7" w:rsidRDefault="00750AE3" w:rsidP="009441B6">
      <w:pPr>
        <w:numPr>
          <w:ilvl w:val="1"/>
          <w:numId w:val="15"/>
        </w:numPr>
        <w:suppressAutoHyphens/>
        <w:spacing w:line="240" w:lineRule="auto"/>
        <w:rPr>
          <w:rFonts w:cs="Arial"/>
        </w:rPr>
      </w:pPr>
      <w:r w:rsidRPr="00675C0E">
        <w:rPr>
          <w:rFonts w:cs="Arial"/>
          <w:b/>
        </w:rPr>
        <w:t xml:space="preserve">załącznik nr </w:t>
      </w:r>
      <w:r w:rsidR="00A51646" w:rsidRPr="00675C0E">
        <w:rPr>
          <w:rFonts w:cs="Arial"/>
          <w:b/>
        </w:rPr>
        <w:t>6</w:t>
      </w:r>
      <w:r w:rsidRPr="006A64D8">
        <w:rPr>
          <w:rFonts w:cs="Arial"/>
        </w:rPr>
        <w:t xml:space="preserve"> – zasady uczciwego kontraktowania</w:t>
      </w:r>
    </w:p>
    <w:p w14:paraId="1C2C3979" w14:textId="77777777" w:rsidR="00D76C40" w:rsidRDefault="00A665B7" w:rsidP="009441B6">
      <w:pPr>
        <w:numPr>
          <w:ilvl w:val="1"/>
          <w:numId w:val="15"/>
        </w:numPr>
        <w:suppressAutoHyphens/>
        <w:spacing w:line="240" w:lineRule="auto"/>
        <w:rPr>
          <w:rFonts w:cs="Arial"/>
        </w:rPr>
      </w:pPr>
      <w:r w:rsidRPr="00675C0E">
        <w:rPr>
          <w:rFonts w:cs="Arial"/>
          <w:b/>
        </w:rPr>
        <w:lastRenderedPageBreak/>
        <w:t>załącznik nr 7</w:t>
      </w:r>
      <w:r>
        <w:rPr>
          <w:rFonts w:cs="Arial"/>
        </w:rPr>
        <w:t xml:space="preserve"> </w:t>
      </w:r>
      <w:r w:rsidR="00D76C40">
        <w:rPr>
          <w:rFonts w:cs="Arial"/>
        </w:rPr>
        <w:t>–</w:t>
      </w:r>
      <w:r>
        <w:rPr>
          <w:rFonts w:cs="Arial"/>
        </w:rPr>
        <w:t xml:space="preserve"> </w:t>
      </w:r>
      <w:r w:rsidRPr="00DE2506">
        <w:rPr>
          <w:rFonts w:cs="Arial"/>
        </w:rPr>
        <w:t>wymagania bhp, ppoż. i ochrony środowiska</w:t>
      </w:r>
    </w:p>
    <w:p w14:paraId="67A5A8DA" w14:textId="77777777" w:rsidR="00A665B7" w:rsidRDefault="00D523BA" w:rsidP="00D04CC7">
      <w:pPr>
        <w:numPr>
          <w:ilvl w:val="1"/>
          <w:numId w:val="15"/>
        </w:numPr>
        <w:suppressAutoHyphens/>
        <w:spacing w:line="240" w:lineRule="auto"/>
        <w:rPr>
          <w:rFonts w:cs="Arial"/>
        </w:rPr>
      </w:pPr>
      <w:r w:rsidRPr="00675C0E">
        <w:rPr>
          <w:rFonts w:cs="Arial"/>
          <w:b/>
        </w:rPr>
        <w:t xml:space="preserve">załącznik nr </w:t>
      </w:r>
      <w:r w:rsidR="00B675EF" w:rsidRPr="00675C0E">
        <w:rPr>
          <w:rFonts w:cs="Arial"/>
          <w:b/>
        </w:rPr>
        <w:t>8</w:t>
      </w:r>
      <w:r w:rsidR="00EE02E5">
        <w:rPr>
          <w:rFonts w:cs="Arial"/>
          <w:b/>
        </w:rPr>
        <w:t>*</w:t>
      </w:r>
      <w:r w:rsidR="00B675EF">
        <w:rPr>
          <w:rFonts w:cs="Arial"/>
        </w:rPr>
        <w:t xml:space="preserve"> </w:t>
      </w:r>
      <w:r>
        <w:rPr>
          <w:rFonts w:cs="Arial"/>
        </w:rPr>
        <w:t xml:space="preserve">– </w:t>
      </w:r>
      <w:r w:rsidR="00DA3D1C">
        <w:rPr>
          <w:rFonts w:cs="Arial"/>
        </w:rPr>
        <w:t>I</w:t>
      </w:r>
      <w:r>
        <w:rPr>
          <w:rFonts w:cs="Arial"/>
        </w:rPr>
        <w:t xml:space="preserve">nstrukcja dla </w:t>
      </w:r>
      <w:r w:rsidR="0098098C">
        <w:rPr>
          <w:rFonts w:cs="Arial"/>
        </w:rPr>
        <w:t>W</w:t>
      </w:r>
      <w:r>
        <w:rPr>
          <w:rFonts w:cs="Arial"/>
        </w:rPr>
        <w:t>ykonawców</w:t>
      </w:r>
      <w:r w:rsidR="0098098C" w:rsidRPr="0098098C">
        <w:rPr>
          <w:rFonts w:cs="Arial"/>
        </w:rPr>
        <w:t xml:space="preserve"> </w:t>
      </w:r>
      <w:r w:rsidR="0098098C">
        <w:rPr>
          <w:rFonts w:cs="Arial"/>
        </w:rPr>
        <w:t xml:space="preserve">(Część I </w:t>
      </w:r>
      <w:r w:rsidR="0020594F">
        <w:rPr>
          <w:rFonts w:cs="Arial"/>
        </w:rPr>
        <w:t>SIWZ</w:t>
      </w:r>
      <w:r w:rsidR="0098098C">
        <w:rPr>
          <w:rFonts w:cs="Arial"/>
        </w:rPr>
        <w:t>)</w:t>
      </w:r>
    </w:p>
    <w:p w14:paraId="5E4B700E" w14:textId="798CB92D" w:rsidR="0082271F" w:rsidRPr="00184FB2" w:rsidRDefault="0082271F" w:rsidP="00184FB2">
      <w:pPr>
        <w:numPr>
          <w:ilvl w:val="1"/>
          <w:numId w:val="15"/>
        </w:numPr>
        <w:suppressAutoHyphens/>
        <w:spacing w:line="240" w:lineRule="auto"/>
        <w:rPr>
          <w:rFonts w:cs="Arial"/>
        </w:rPr>
      </w:pPr>
      <w:r>
        <w:rPr>
          <w:rFonts w:cs="Arial"/>
          <w:b/>
        </w:rPr>
        <w:t xml:space="preserve">Załącznik nr 9 </w:t>
      </w:r>
      <w:r w:rsidR="00184FB2" w:rsidRPr="007F0038">
        <w:rPr>
          <w:rFonts w:cs="Arial"/>
        </w:rPr>
        <w:t>–</w:t>
      </w:r>
      <w:r>
        <w:rPr>
          <w:rFonts w:cs="Arial"/>
        </w:rPr>
        <w:t xml:space="preserve"> </w:t>
      </w:r>
      <w:r w:rsidR="00187255">
        <w:rPr>
          <w:rFonts w:cs="Arial"/>
        </w:rPr>
        <w:t xml:space="preserve">Obowiązek informacyjny </w:t>
      </w:r>
      <w:r w:rsidR="00184FB2" w:rsidRPr="00184FB2">
        <w:rPr>
          <w:rFonts w:cs="Arial"/>
          <w:b/>
        </w:rPr>
        <w:t>Zamawiającego</w:t>
      </w:r>
    </w:p>
    <w:p w14:paraId="628A9439" w14:textId="26A8EDDB" w:rsidR="00184FB2" w:rsidRDefault="00184FB2" w:rsidP="00184FB2">
      <w:pPr>
        <w:numPr>
          <w:ilvl w:val="1"/>
          <w:numId w:val="15"/>
        </w:numPr>
        <w:suppressAutoHyphens/>
        <w:spacing w:line="240" w:lineRule="auto"/>
        <w:rPr>
          <w:rFonts w:cs="Arial"/>
        </w:rPr>
      </w:pPr>
      <w:r>
        <w:rPr>
          <w:rFonts w:cs="Arial"/>
          <w:b/>
        </w:rPr>
        <w:t xml:space="preserve">Załącznik nr 10 </w:t>
      </w:r>
      <w:r w:rsidRPr="007F0038">
        <w:rPr>
          <w:rFonts w:cs="Arial"/>
        </w:rPr>
        <w:t>–</w:t>
      </w:r>
      <w:r>
        <w:rPr>
          <w:rFonts w:cs="Arial"/>
        </w:rPr>
        <w:t xml:space="preserve"> </w:t>
      </w:r>
      <w:r w:rsidR="00187255">
        <w:rPr>
          <w:rFonts w:cs="Arial"/>
        </w:rPr>
        <w:t>Obowiązek informacyjny</w:t>
      </w:r>
      <w:r>
        <w:rPr>
          <w:rFonts w:cs="Arial"/>
        </w:rPr>
        <w:t xml:space="preserve"> </w:t>
      </w:r>
      <w:r>
        <w:rPr>
          <w:rFonts w:cs="Arial"/>
          <w:b/>
        </w:rPr>
        <w:t>Wykonawcy</w:t>
      </w:r>
    </w:p>
    <w:p w14:paraId="594BA17D" w14:textId="77777777" w:rsidR="00A85A04" w:rsidRDefault="00A85A04" w:rsidP="00A85A04">
      <w:pPr>
        <w:suppressAutoHyphens/>
        <w:spacing w:line="240" w:lineRule="auto"/>
        <w:rPr>
          <w:rFonts w:cs="Arial"/>
        </w:rPr>
      </w:pPr>
    </w:p>
    <w:p w14:paraId="457F20A3" w14:textId="77777777" w:rsidR="00A765A8" w:rsidRDefault="00A765A8" w:rsidP="00A85A04">
      <w:pPr>
        <w:suppressAutoHyphens/>
        <w:spacing w:line="240" w:lineRule="auto"/>
        <w:rPr>
          <w:rFonts w:cs="Arial"/>
        </w:rPr>
      </w:pPr>
      <w:r>
        <w:rPr>
          <w:b/>
          <w:bCs/>
          <w:sz w:val="20"/>
        </w:rPr>
        <w:t>*</w:t>
      </w:r>
      <w:r>
        <w:rPr>
          <w:i/>
          <w:iCs/>
          <w:sz w:val="20"/>
        </w:rPr>
        <w:t>Załączniki zostaną dołączone do umowy na etapie jej zawierania przez Strony; aktualnie wszelkie informacje w nich zawarte znajdują się w odpowiednich załącznikach do SIWZ</w:t>
      </w:r>
      <w:r>
        <w:rPr>
          <w:rFonts w:ascii="Verdana" w:hAnsi="Verdana" w:cs="Verdana"/>
          <w:i/>
          <w:iCs/>
          <w:sz w:val="16"/>
          <w:szCs w:val="16"/>
        </w:rPr>
        <w:t>;</w:t>
      </w:r>
    </w:p>
    <w:p w14:paraId="3913DA18" w14:textId="77777777" w:rsidR="00A765A8" w:rsidRDefault="00A765A8" w:rsidP="00A85A04">
      <w:pPr>
        <w:suppressAutoHyphens/>
        <w:spacing w:line="240" w:lineRule="auto"/>
        <w:rPr>
          <w:rFonts w:cs="Arial"/>
        </w:rPr>
      </w:pPr>
    </w:p>
    <w:p w14:paraId="133296D8" w14:textId="77777777" w:rsidR="007C68DF" w:rsidRDefault="007C68DF" w:rsidP="001439D7">
      <w:pPr>
        <w:tabs>
          <w:tab w:val="center" w:pos="1701"/>
          <w:tab w:val="center" w:pos="7371"/>
        </w:tabs>
        <w:rPr>
          <w:rFonts w:cs="Arial"/>
          <w:b/>
        </w:rPr>
      </w:pPr>
    </w:p>
    <w:p w14:paraId="16D186A8" w14:textId="77777777" w:rsidR="007C68DF" w:rsidRDefault="007C68DF" w:rsidP="001439D7">
      <w:pPr>
        <w:tabs>
          <w:tab w:val="center" w:pos="1701"/>
          <w:tab w:val="center" w:pos="7371"/>
        </w:tabs>
        <w:rPr>
          <w:rFonts w:cs="Arial"/>
          <w:b/>
        </w:rPr>
      </w:pPr>
    </w:p>
    <w:p w14:paraId="49A28C22" w14:textId="77777777" w:rsidR="001439D7" w:rsidRPr="007F0038" w:rsidRDefault="001439D7" w:rsidP="001439D7">
      <w:pPr>
        <w:tabs>
          <w:tab w:val="center" w:pos="1701"/>
          <w:tab w:val="center" w:pos="7371"/>
        </w:tabs>
        <w:rPr>
          <w:rFonts w:cs="Arial"/>
          <w:b/>
        </w:rPr>
      </w:pPr>
      <w:r w:rsidRPr="007F0038">
        <w:rPr>
          <w:rFonts w:cs="Arial"/>
          <w:b/>
        </w:rPr>
        <w:tab/>
        <w:t>ZAMAWIAJĄCY</w:t>
      </w:r>
      <w:r w:rsidRPr="007F0038">
        <w:rPr>
          <w:rFonts w:cs="Arial"/>
          <w:b/>
        </w:rPr>
        <w:tab/>
        <w:t>WYKONAWCA</w:t>
      </w:r>
    </w:p>
    <w:p w14:paraId="7BE6BDC7" w14:textId="77777777" w:rsidR="005B16D4" w:rsidRPr="001439D7" w:rsidRDefault="005B16D4" w:rsidP="001439D7">
      <w:pPr>
        <w:spacing w:line="240" w:lineRule="auto"/>
        <w:jc w:val="left"/>
        <w:rPr>
          <w:rFonts w:cs="Arial"/>
        </w:rPr>
      </w:pPr>
    </w:p>
    <w:sectPr w:rsidR="005B16D4" w:rsidRPr="001439D7" w:rsidSect="00247573">
      <w:headerReference w:type="default" r:id="rId9"/>
      <w:footerReference w:type="default" r:id="rId10"/>
      <w:pgSz w:w="11906" w:h="16838"/>
      <w:pgMar w:top="1815"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8313" w14:textId="77777777" w:rsidR="001E47FA" w:rsidRDefault="001E47FA" w:rsidP="00055297">
      <w:pPr>
        <w:spacing w:line="240" w:lineRule="auto"/>
      </w:pPr>
      <w:r>
        <w:separator/>
      </w:r>
    </w:p>
  </w:endnote>
  <w:endnote w:type="continuationSeparator" w:id="0">
    <w:p w14:paraId="5B2B7489" w14:textId="77777777" w:rsidR="001E47FA" w:rsidRDefault="001E47FA" w:rsidP="00055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1B7B" w14:textId="77777777" w:rsidR="001E47FA" w:rsidRPr="00FC09D4" w:rsidRDefault="001E47FA" w:rsidP="009A689B">
    <w:pPr>
      <w:tabs>
        <w:tab w:val="right" w:leader="underscore" w:pos="9072"/>
      </w:tabs>
      <w:autoSpaceDE w:val="0"/>
      <w:autoSpaceDN w:val="0"/>
      <w:adjustRightInd w:val="0"/>
      <w:rPr>
        <w:rFonts w:cs="Arial"/>
        <w:sz w:val="20"/>
      </w:rPr>
    </w:pPr>
    <w:r w:rsidRPr="00FC09D4">
      <w:rPr>
        <w:rFonts w:cs="Arial"/>
        <w:sz w:val="20"/>
      </w:rPr>
      <w:tab/>
    </w:r>
  </w:p>
  <w:p w14:paraId="44EB28E8" w14:textId="77777777" w:rsidR="001E47FA" w:rsidRPr="00FC09D4" w:rsidRDefault="001E47FA" w:rsidP="009A689B">
    <w:pPr>
      <w:pStyle w:val="Stopka"/>
      <w:rPr>
        <w:rFonts w:cs="Arial"/>
      </w:rPr>
    </w:pPr>
    <w:r w:rsidRPr="00FC09D4">
      <w:rPr>
        <w:rFonts w:cs="Arial"/>
      </w:rPr>
      <w:tab/>
    </w:r>
    <w:r w:rsidRPr="00FC09D4">
      <w:rPr>
        <w:rFonts w:cs="Arial"/>
      </w:rPr>
      <w:tab/>
      <w:t xml:space="preserve">Strona </w:t>
    </w:r>
    <w:r w:rsidRPr="00FC09D4">
      <w:rPr>
        <w:rFonts w:cs="Arial"/>
        <w:b/>
      </w:rPr>
      <w:fldChar w:fldCharType="begin"/>
    </w:r>
    <w:r w:rsidRPr="00FC09D4">
      <w:rPr>
        <w:rFonts w:cs="Arial"/>
        <w:b/>
      </w:rPr>
      <w:instrText>PAGE</w:instrText>
    </w:r>
    <w:r w:rsidRPr="00FC09D4">
      <w:rPr>
        <w:rFonts w:cs="Arial"/>
        <w:b/>
      </w:rPr>
      <w:fldChar w:fldCharType="separate"/>
    </w:r>
    <w:r w:rsidR="005D2BED">
      <w:rPr>
        <w:rFonts w:cs="Arial"/>
        <w:b/>
        <w:noProof/>
      </w:rPr>
      <w:t>14</w:t>
    </w:r>
    <w:r w:rsidRPr="00FC09D4">
      <w:rPr>
        <w:rFonts w:cs="Arial"/>
        <w:b/>
      </w:rPr>
      <w:fldChar w:fldCharType="end"/>
    </w:r>
    <w:r w:rsidRPr="00FC09D4">
      <w:rPr>
        <w:rFonts w:cs="Arial"/>
      </w:rPr>
      <w:t xml:space="preserve"> z </w:t>
    </w:r>
    <w:r w:rsidRPr="00FC09D4">
      <w:rPr>
        <w:rFonts w:cs="Arial"/>
        <w:b/>
      </w:rPr>
      <w:fldChar w:fldCharType="begin"/>
    </w:r>
    <w:r w:rsidRPr="00FC09D4">
      <w:rPr>
        <w:rFonts w:cs="Arial"/>
        <w:b/>
      </w:rPr>
      <w:instrText>NUMPAGES</w:instrText>
    </w:r>
    <w:r w:rsidRPr="00FC09D4">
      <w:rPr>
        <w:rFonts w:cs="Arial"/>
        <w:b/>
      </w:rPr>
      <w:fldChar w:fldCharType="separate"/>
    </w:r>
    <w:r w:rsidR="005D2BED">
      <w:rPr>
        <w:rFonts w:cs="Arial"/>
        <w:b/>
        <w:noProof/>
      </w:rPr>
      <w:t>25</w:t>
    </w:r>
    <w:r w:rsidRPr="00FC09D4">
      <w:rPr>
        <w:rFonts w:cs="Arial"/>
        <w:b/>
      </w:rPr>
      <w:fldChar w:fldCharType="end"/>
    </w:r>
  </w:p>
  <w:p w14:paraId="0C8D235A" w14:textId="77777777" w:rsidR="001E47FA" w:rsidRPr="009A689B" w:rsidRDefault="001E47FA" w:rsidP="009A68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17584" w14:textId="77777777" w:rsidR="001E47FA" w:rsidRDefault="001E47FA" w:rsidP="00055297">
      <w:pPr>
        <w:spacing w:line="240" w:lineRule="auto"/>
      </w:pPr>
      <w:r>
        <w:separator/>
      </w:r>
    </w:p>
  </w:footnote>
  <w:footnote w:type="continuationSeparator" w:id="0">
    <w:p w14:paraId="44F613AF" w14:textId="77777777" w:rsidR="001E47FA" w:rsidRDefault="001E47FA" w:rsidP="00055297">
      <w:pPr>
        <w:spacing w:line="240" w:lineRule="auto"/>
      </w:pPr>
      <w:r>
        <w:continuationSeparator/>
      </w:r>
    </w:p>
  </w:footnote>
  <w:footnote w:id="1">
    <w:p w14:paraId="5BF4DD4D" w14:textId="77777777" w:rsidR="001E47FA" w:rsidRDefault="001E47FA" w:rsidP="00D24DB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2501" w14:textId="77777777" w:rsidR="001E47FA" w:rsidRPr="009A689B" w:rsidRDefault="001E47FA" w:rsidP="002E58CE">
    <w:pPr>
      <w:pStyle w:val="Nagwek"/>
      <w:tabs>
        <w:tab w:val="clear" w:pos="4536"/>
      </w:tabs>
    </w:pPr>
    <w:r>
      <w:rPr>
        <w:noProof/>
      </w:rPr>
      <w:drawing>
        <wp:anchor distT="0" distB="0" distL="114300" distR="114300" simplePos="0" relativeHeight="251659264" behindDoc="1" locked="0" layoutInCell="1" allowOverlap="1" wp14:anchorId="403C9AB4" wp14:editId="7007C65A">
          <wp:simplePos x="0" y="0"/>
          <wp:positionH relativeFrom="column">
            <wp:posOffset>-716915</wp:posOffset>
          </wp:positionH>
          <wp:positionV relativeFrom="paragraph">
            <wp:posOffset>-331470</wp:posOffset>
          </wp:positionV>
          <wp:extent cx="7574280" cy="1615440"/>
          <wp:effectExtent l="0" t="0" r="7620" b="3810"/>
          <wp:wrapNone/>
          <wp:docPr id="7" name="Obraz 7" descr="papier firmowy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61544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sidRPr="00247573">
      <w:rPr>
        <w:noProof/>
      </w:rPr>
      <w:drawing>
        <wp:inline distT="0" distB="0" distL="0" distR="0" wp14:anchorId="75516F2A" wp14:editId="5022A3DB">
          <wp:extent cx="1402080" cy="36889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349" cy="36949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271CC80C"/>
    <w:lvl w:ilvl="0">
      <w:start w:val="2"/>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3E"/>
    <w:multiLevelType w:val="multilevel"/>
    <w:tmpl w:val="F4700F6C"/>
    <w:name w:val="WW8Num62"/>
    <w:lvl w:ilvl="0">
      <w:start w:val="1"/>
      <w:numFmt w:val="decimal"/>
      <w:lvlText w:val="%1."/>
      <w:lvlJc w:val="left"/>
      <w:pPr>
        <w:tabs>
          <w:tab w:val="num" w:pos="360"/>
        </w:tabs>
        <w:ind w:left="36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2">
    <w:nsid w:val="04A5631A"/>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4B71C2F"/>
    <w:multiLevelType w:val="multilevel"/>
    <w:tmpl w:val="704A4E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67731F"/>
    <w:multiLevelType w:val="hybridMultilevel"/>
    <w:tmpl w:val="55481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9A6AA7"/>
    <w:multiLevelType w:val="multilevel"/>
    <w:tmpl w:val="122678A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6DE27AC"/>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79631BC"/>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C111FA8"/>
    <w:multiLevelType w:val="hybridMultilevel"/>
    <w:tmpl w:val="4CC22514"/>
    <w:lvl w:ilvl="0" w:tplc="04150017">
      <w:start w:val="1"/>
      <w:numFmt w:val="lowerLetter"/>
      <w:lvlText w:val="%1)"/>
      <w:lvlJc w:val="left"/>
      <w:pPr>
        <w:tabs>
          <w:tab w:val="num" w:pos="720"/>
        </w:tabs>
        <w:ind w:left="720" w:hanging="360"/>
      </w:pPr>
      <w:rPr>
        <w:rFonts w:hint="default"/>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E627E0A"/>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EBF72C0"/>
    <w:multiLevelType w:val="hybridMultilevel"/>
    <w:tmpl w:val="0C509C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5B308B"/>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0FD6134"/>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2364F3F"/>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3683F32"/>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83D051D"/>
    <w:multiLevelType w:val="multilevel"/>
    <w:tmpl w:val="7B42FCB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A1E33C7"/>
    <w:multiLevelType w:val="multilevel"/>
    <w:tmpl w:val="7FDC94E8"/>
    <w:name w:val="WW8Num3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B524FC8"/>
    <w:multiLevelType w:val="multilevel"/>
    <w:tmpl w:val="338002F2"/>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B815540"/>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2E027E1"/>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3A77278"/>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3E0798F"/>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211"/>
        </w:tabs>
        <w:ind w:left="1211"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28B85B24"/>
    <w:multiLevelType w:val="hybridMultilevel"/>
    <w:tmpl w:val="77706912"/>
    <w:lvl w:ilvl="0" w:tplc="1B0E6A0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3E3A70"/>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211"/>
        </w:tabs>
        <w:ind w:left="1211"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2BB215FF"/>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31803052"/>
    <w:multiLevelType w:val="hybridMultilevel"/>
    <w:tmpl w:val="3008F7B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31B47650"/>
    <w:multiLevelType w:val="hybridMultilevel"/>
    <w:tmpl w:val="40F42A54"/>
    <w:lvl w:ilvl="0" w:tplc="A7BA3CF2">
      <w:start w:val="1"/>
      <w:numFmt w:val="bullet"/>
      <w:lvlText w:val=""/>
      <w:lvlJc w:val="left"/>
      <w:pPr>
        <w:tabs>
          <w:tab w:val="num" w:pos="1800"/>
        </w:tabs>
        <w:ind w:left="180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24B1531"/>
    <w:multiLevelType w:val="hybridMultilevel"/>
    <w:tmpl w:val="E416B83A"/>
    <w:lvl w:ilvl="0" w:tplc="3FD2BC5A">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1">
      <w:start w:val="1"/>
      <w:numFmt w:val="decimal"/>
      <w:lvlText w:val="%2)"/>
      <w:lvlJc w:val="left"/>
      <w:pPr>
        <w:tabs>
          <w:tab w:val="num" w:pos="1211"/>
        </w:tabs>
        <w:ind w:left="121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5CC165E"/>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374E6045"/>
    <w:multiLevelType w:val="hybridMultilevel"/>
    <w:tmpl w:val="9CF27720"/>
    <w:lvl w:ilvl="0" w:tplc="E2F6886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8991749"/>
    <w:multiLevelType w:val="multilevel"/>
    <w:tmpl w:val="DFBA9610"/>
    <w:name w:val="WW8Num59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38EE4F16"/>
    <w:multiLevelType w:val="multilevel"/>
    <w:tmpl w:val="81FABA2E"/>
    <w:lvl w:ilvl="0">
      <w:start w:val="1"/>
      <w:numFmt w:val="lowerLetter"/>
      <w:lvlText w:val="%1)"/>
      <w:lvlJc w:val="left"/>
      <w:pPr>
        <w:tabs>
          <w:tab w:val="num" w:pos="786"/>
        </w:tabs>
        <w:ind w:left="786" w:hanging="360"/>
      </w:pPr>
      <w:rPr>
        <w:rFonts w:hint="default"/>
        <w:b w:val="0"/>
      </w:rPr>
    </w:lvl>
    <w:lvl w:ilvl="1">
      <w:start w:val="1"/>
      <w:numFmt w:val="lowerLetter"/>
      <w:lvlText w:val="%2)"/>
      <w:lvlJc w:val="left"/>
      <w:pPr>
        <w:tabs>
          <w:tab w:val="num" w:pos="1146"/>
        </w:tabs>
        <w:ind w:left="1146" w:hanging="360"/>
      </w:pPr>
      <w:rPr>
        <w:rFonts w:cs="Times New Roman" w:hint="default"/>
        <w:b w:val="0"/>
      </w:rPr>
    </w:lvl>
    <w:lvl w:ilvl="2">
      <w:start w:val="1"/>
      <w:numFmt w:val="decimal"/>
      <w:lvlText w:val="(%3)"/>
      <w:lvlJc w:val="left"/>
      <w:pPr>
        <w:tabs>
          <w:tab w:val="num" w:pos="1506"/>
        </w:tabs>
        <w:ind w:left="1506" w:hanging="360"/>
      </w:pPr>
      <w:rPr>
        <w:rFonts w:cs="Times New Roman" w:hint="default"/>
      </w:rPr>
    </w:lvl>
    <w:lvl w:ilvl="3">
      <w:start w:val="1"/>
      <w:numFmt w:val="lowerLetter"/>
      <w:lvlText w:val="(%4)"/>
      <w:lvlJc w:val="left"/>
      <w:pPr>
        <w:tabs>
          <w:tab w:val="num" w:pos="1866"/>
        </w:tabs>
        <w:ind w:left="1866" w:hanging="360"/>
      </w:pPr>
      <w:rPr>
        <w:rFonts w:cs="Times New Roman" w:hint="default"/>
      </w:rPr>
    </w:lvl>
    <w:lvl w:ilvl="4">
      <w:start w:val="1"/>
      <w:numFmt w:val="lowerRoman"/>
      <w:lvlText w:val="(%5)"/>
      <w:lvlJc w:val="left"/>
      <w:pPr>
        <w:tabs>
          <w:tab w:val="num" w:pos="2226"/>
        </w:tabs>
        <w:ind w:left="2226" w:hanging="360"/>
      </w:pPr>
      <w:rPr>
        <w:rFonts w:cs="Times New Roman" w:hint="default"/>
      </w:rPr>
    </w:lvl>
    <w:lvl w:ilvl="5">
      <w:start w:val="1"/>
      <w:numFmt w:val="bullet"/>
      <w:lvlText w:val=""/>
      <w:lvlJc w:val="left"/>
      <w:pPr>
        <w:tabs>
          <w:tab w:val="num" w:pos="2586"/>
        </w:tabs>
        <w:ind w:left="2586" w:hanging="360"/>
      </w:pPr>
      <w:rPr>
        <w:rFonts w:ascii="Symbol" w:hAnsi="Symbol"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32">
    <w:nsid w:val="3B196922"/>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C80352C"/>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3D07795D"/>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211"/>
        </w:tabs>
        <w:ind w:left="1211"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3E9A6436"/>
    <w:multiLevelType w:val="hybridMultilevel"/>
    <w:tmpl w:val="512213D6"/>
    <w:lvl w:ilvl="0" w:tplc="F578A090">
      <w:start w:val="1"/>
      <w:numFmt w:val="decimal"/>
      <w:lvlText w:val="%1."/>
      <w:lvlJc w:val="left"/>
      <w:pPr>
        <w:tabs>
          <w:tab w:val="num" w:pos="720"/>
        </w:tabs>
        <w:ind w:left="720" w:hanging="360"/>
      </w:pPr>
      <w:rPr>
        <w:rFonts w:ascii="Arial" w:hAnsi="Arial" w:cs="Arial" w:hint="default"/>
        <w:sz w:val="22"/>
        <w:szCs w:val="22"/>
      </w:rPr>
    </w:lvl>
    <w:lvl w:ilvl="1" w:tplc="FC32A942">
      <w:start w:val="1"/>
      <w:numFmt w:val="lowerLetter"/>
      <w:lvlText w:val="%2)"/>
      <w:lvlJc w:val="left"/>
      <w:pPr>
        <w:tabs>
          <w:tab w:val="num" w:pos="1440"/>
        </w:tabs>
        <w:ind w:left="1440" w:hanging="360"/>
      </w:pPr>
      <w:rPr>
        <w:rFonts w:ascii="Arial" w:eastAsia="ヒラギノ角ゴ Pro W3" w:hAnsi="Arial" w:cs="Arial"/>
      </w:rPr>
    </w:lvl>
    <w:lvl w:ilvl="2" w:tplc="51F6A7CE">
      <w:start w:val="1"/>
      <w:numFmt w:val="lowerRoman"/>
      <w:lvlText w:val="(%3)"/>
      <w:lvlJc w:val="left"/>
      <w:pPr>
        <w:tabs>
          <w:tab w:val="num" w:pos="2160"/>
        </w:tabs>
        <w:ind w:left="2160" w:hanging="360"/>
      </w:pPr>
      <w:rPr>
        <w:rFonts w:ascii="Times New Roman" w:eastAsia="Times New Roman" w:hAnsi="Times New Roman"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81275A"/>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211"/>
        </w:tabs>
        <w:ind w:left="1211"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437811CA"/>
    <w:multiLevelType w:val="multilevel"/>
    <w:tmpl w:val="44BC5C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456A37AA"/>
    <w:multiLevelType w:val="multilevel"/>
    <w:tmpl w:val="7932D38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48047E1F"/>
    <w:multiLevelType w:val="multilevel"/>
    <w:tmpl w:val="5D948C0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DC124FC"/>
    <w:multiLevelType w:val="multilevel"/>
    <w:tmpl w:val="1A62A8FA"/>
    <w:lvl w:ilvl="0">
      <w:start w:val="1"/>
      <w:numFmt w:val="decimal"/>
      <w:lvlText w:val="%1."/>
      <w:lvlJc w:val="left"/>
      <w:pPr>
        <w:tabs>
          <w:tab w:val="num" w:pos="360"/>
        </w:tabs>
        <w:ind w:left="360" w:hanging="360"/>
      </w:pPr>
      <w:rPr>
        <w:b w:val="0"/>
        <w:bCs w:val="0"/>
        <w:i w:val="0"/>
        <w:iCs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E9614EE"/>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531770B8"/>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53CB5731"/>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557D5BF4"/>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5722075F"/>
    <w:multiLevelType w:val="hybridMultilevel"/>
    <w:tmpl w:val="07F6A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3A7ECD"/>
    <w:multiLevelType w:val="hybridMultilevel"/>
    <w:tmpl w:val="8BAE2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88350F0"/>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5CAA3E26"/>
    <w:multiLevelType w:val="hybridMultilevel"/>
    <w:tmpl w:val="6C905B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37249A"/>
    <w:multiLevelType w:val="hybridMultilevel"/>
    <w:tmpl w:val="BC546114"/>
    <w:lvl w:ilvl="0" w:tplc="914A6F02">
      <w:start w:val="1"/>
      <w:numFmt w:val="lowerLetter"/>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6436AA2"/>
    <w:multiLevelType w:val="multilevel"/>
    <w:tmpl w:val="D91EDE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67016127"/>
    <w:multiLevelType w:val="hybridMultilevel"/>
    <w:tmpl w:val="A3E635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739A1F24"/>
    <w:multiLevelType w:val="multilevel"/>
    <w:tmpl w:val="A0FA2B2E"/>
    <w:lvl w:ilvl="0">
      <w:start w:val="1"/>
      <w:numFmt w:val="lowerLetter"/>
      <w:lvlText w:val="%1)"/>
      <w:lvlJc w:val="left"/>
      <w:pPr>
        <w:tabs>
          <w:tab w:val="num" w:pos="786"/>
        </w:tabs>
        <w:ind w:left="786" w:hanging="360"/>
      </w:pPr>
      <w:rPr>
        <w:rFonts w:hint="default"/>
        <w:b w:val="0"/>
      </w:rPr>
    </w:lvl>
    <w:lvl w:ilvl="1">
      <w:start w:val="1"/>
      <w:numFmt w:val="lowerLetter"/>
      <w:lvlText w:val="%2)"/>
      <w:lvlJc w:val="left"/>
      <w:pPr>
        <w:tabs>
          <w:tab w:val="num" w:pos="1146"/>
        </w:tabs>
        <w:ind w:left="1146" w:hanging="360"/>
      </w:pPr>
      <w:rPr>
        <w:rFonts w:cs="Times New Roman" w:hint="default"/>
        <w:b w:val="0"/>
      </w:rPr>
    </w:lvl>
    <w:lvl w:ilvl="2">
      <w:start w:val="1"/>
      <w:numFmt w:val="decimal"/>
      <w:lvlText w:val="(%3)"/>
      <w:lvlJc w:val="left"/>
      <w:pPr>
        <w:tabs>
          <w:tab w:val="num" w:pos="1506"/>
        </w:tabs>
        <w:ind w:left="1506" w:hanging="360"/>
      </w:pPr>
      <w:rPr>
        <w:rFonts w:cs="Times New Roman" w:hint="default"/>
      </w:rPr>
    </w:lvl>
    <w:lvl w:ilvl="3">
      <w:start w:val="1"/>
      <w:numFmt w:val="lowerLetter"/>
      <w:lvlText w:val="(%4)"/>
      <w:lvlJc w:val="left"/>
      <w:pPr>
        <w:tabs>
          <w:tab w:val="num" w:pos="1866"/>
        </w:tabs>
        <w:ind w:left="1866" w:hanging="360"/>
      </w:pPr>
      <w:rPr>
        <w:rFonts w:cs="Times New Roman" w:hint="default"/>
      </w:rPr>
    </w:lvl>
    <w:lvl w:ilvl="4">
      <w:start w:val="1"/>
      <w:numFmt w:val="lowerRoman"/>
      <w:lvlText w:val="(%5)"/>
      <w:lvlJc w:val="left"/>
      <w:pPr>
        <w:tabs>
          <w:tab w:val="num" w:pos="2226"/>
        </w:tabs>
        <w:ind w:left="2226" w:hanging="360"/>
      </w:pPr>
      <w:rPr>
        <w:rFonts w:cs="Times New Roman" w:hint="default"/>
      </w:rPr>
    </w:lvl>
    <w:lvl w:ilvl="5">
      <w:start w:val="1"/>
      <w:numFmt w:val="bullet"/>
      <w:lvlText w:val=""/>
      <w:lvlJc w:val="left"/>
      <w:pPr>
        <w:tabs>
          <w:tab w:val="num" w:pos="2586"/>
        </w:tabs>
        <w:ind w:left="2586" w:hanging="360"/>
      </w:pPr>
      <w:rPr>
        <w:rFonts w:ascii="Symbol" w:hAnsi="Symbol"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54">
    <w:nsid w:val="747465BC"/>
    <w:multiLevelType w:val="multilevel"/>
    <w:tmpl w:val="6CB4CC4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77D86513"/>
    <w:multiLevelType w:val="multilevel"/>
    <w:tmpl w:val="E0802B6C"/>
    <w:lvl w:ilvl="0">
      <w:start w:val="1"/>
      <w:numFmt w:val="decimal"/>
      <w:lvlText w:val="%1)"/>
      <w:lvlJc w:val="left"/>
      <w:pPr>
        <w:tabs>
          <w:tab w:val="num" w:pos="1211"/>
        </w:tabs>
        <w:ind w:left="1211" w:hanging="360"/>
      </w:pPr>
      <w:rPr>
        <w:rFonts w:hint="default"/>
        <w:b w:val="0"/>
      </w:rPr>
    </w:lvl>
    <w:lvl w:ilvl="1">
      <w:start w:val="1"/>
      <w:numFmt w:val="lowerLetter"/>
      <w:lvlText w:val="%2)"/>
      <w:lvlJc w:val="left"/>
      <w:pPr>
        <w:tabs>
          <w:tab w:val="num" w:pos="786"/>
        </w:tabs>
        <w:ind w:left="786" w:hanging="360"/>
      </w:pPr>
      <w:rPr>
        <w:rFonts w:cs="Times New Roman" w:hint="default"/>
        <w:b w:val="0"/>
      </w:rPr>
    </w:lvl>
    <w:lvl w:ilvl="2">
      <w:start w:val="1"/>
      <w:numFmt w:val="decimal"/>
      <w:lvlText w:val="(%3)"/>
      <w:lvlJc w:val="left"/>
      <w:pPr>
        <w:tabs>
          <w:tab w:val="num" w:pos="1931"/>
        </w:tabs>
        <w:ind w:left="1931" w:hanging="360"/>
      </w:pPr>
      <w:rPr>
        <w:rFonts w:cs="Times New Roman" w:hint="default"/>
      </w:rPr>
    </w:lvl>
    <w:lvl w:ilvl="3">
      <w:start w:val="1"/>
      <w:numFmt w:val="lowerLetter"/>
      <w:lvlText w:val="(%4)"/>
      <w:lvlJc w:val="left"/>
      <w:pPr>
        <w:tabs>
          <w:tab w:val="num" w:pos="2291"/>
        </w:tabs>
        <w:ind w:left="2291" w:hanging="360"/>
      </w:pPr>
      <w:rPr>
        <w:rFonts w:cs="Times New Roman" w:hint="default"/>
      </w:rPr>
    </w:lvl>
    <w:lvl w:ilvl="4">
      <w:start w:val="1"/>
      <w:numFmt w:val="lowerRoman"/>
      <w:lvlText w:val="(%5)"/>
      <w:lvlJc w:val="left"/>
      <w:pPr>
        <w:tabs>
          <w:tab w:val="num" w:pos="2651"/>
        </w:tabs>
        <w:ind w:left="2651" w:hanging="360"/>
      </w:pPr>
      <w:rPr>
        <w:rFonts w:cs="Times New Roman" w:hint="default"/>
      </w:rPr>
    </w:lvl>
    <w:lvl w:ilvl="5">
      <w:start w:val="1"/>
      <w:numFmt w:val="bullet"/>
      <w:lvlText w:val=""/>
      <w:lvlJc w:val="left"/>
      <w:pPr>
        <w:tabs>
          <w:tab w:val="num" w:pos="3011"/>
        </w:tabs>
        <w:ind w:left="3011" w:hanging="360"/>
      </w:pPr>
      <w:rPr>
        <w:rFonts w:ascii="Symbol" w:hAnsi="Symbol"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56">
    <w:nsid w:val="77E734E8"/>
    <w:multiLevelType w:val="hybridMultilevel"/>
    <w:tmpl w:val="D5A6C5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A3050D5"/>
    <w:multiLevelType w:val="hybridMultilevel"/>
    <w:tmpl w:val="3A3C6DEE"/>
    <w:lvl w:ilvl="0" w:tplc="9AA42E44">
      <w:start w:val="1"/>
      <w:numFmt w:val="decimal"/>
      <w:lvlText w:val="%1)"/>
      <w:lvlJc w:val="left"/>
      <w:pPr>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250135"/>
    <w:multiLevelType w:val="multilevel"/>
    <w:tmpl w:val="1A963732"/>
    <w:lvl w:ilvl="0">
      <w:start w:val="1"/>
      <w:numFmt w:val="decimal"/>
      <w:lvlText w:val="%1."/>
      <w:lvlJc w:val="left"/>
      <w:pPr>
        <w:ind w:left="425" w:hanging="425"/>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3)"/>
      <w:lvlJc w:val="left"/>
      <w:pPr>
        <w:tabs>
          <w:tab w:val="num" w:pos="4395"/>
        </w:tabs>
        <w:ind w:left="1419" w:hanging="426"/>
      </w:pPr>
      <w:rPr>
        <w:rFonts w:cs="Times New Roman" w:hint="default"/>
      </w:rPr>
    </w:lvl>
    <w:lvl w:ilvl="3">
      <w:start w:val="1"/>
      <w:numFmt w:val="lowerLetter"/>
      <w:lvlText w:val="%4)"/>
      <w:lvlJc w:val="left"/>
      <w:pPr>
        <w:ind w:left="1843" w:hanging="425"/>
      </w:pPr>
      <w:rPr>
        <w:rFonts w:cs="Times New Roman" w:hint="default"/>
      </w:rPr>
    </w:lvl>
    <w:lvl w:ilvl="4">
      <w:start w:val="1"/>
      <w:numFmt w:val="decimal"/>
      <w:lvlText w:val="(%5)"/>
      <w:lvlJc w:val="left"/>
      <w:pPr>
        <w:ind w:left="2268" w:hanging="425"/>
      </w:pPr>
      <w:rPr>
        <w:rFonts w:cs="Times New Roman" w:hint="default"/>
      </w:rPr>
    </w:lvl>
    <w:lvl w:ilvl="5">
      <w:start w:val="1"/>
      <w:numFmt w:val="lowerLetter"/>
      <w:lvlText w:val="(%6)"/>
      <w:lvlJc w:val="left"/>
      <w:pPr>
        <w:ind w:left="2693" w:hanging="425"/>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num w:numId="1">
    <w:abstractNumId w:val="11"/>
  </w:num>
  <w:num w:numId="2">
    <w:abstractNumId w:val="15"/>
  </w:num>
  <w:num w:numId="3">
    <w:abstractNumId w:val="6"/>
  </w:num>
  <w:num w:numId="4">
    <w:abstractNumId w:val="28"/>
  </w:num>
  <w:num w:numId="5">
    <w:abstractNumId w:val="14"/>
  </w:num>
  <w:num w:numId="6">
    <w:abstractNumId w:val="13"/>
  </w:num>
  <w:num w:numId="7">
    <w:abstractNumId w:val="38"/>
  </w:num>
  <w:num w:numId="8">
    <w:abstractNumId w:val="19"/>
  </w:num>
  <w:num w:numId="9">
    <w:abstractNumId w:val="39"/>
  </w:num>
  <w:num w:numId="10">
    <w:abstractNumId w:val="5"/>
  </w:num>
  <w:num w:numId="11">
    <w:abstractNumId w:val="17"/>
  </w:num>
  <w:num w:numId="12">
    <w:abstractNumId w:val="12"/>
  </w:num>
  <w:num w:numId="13">
    <w:abstractNumId w:val="36"/>
  </w:num>
  <w:num w:numId="14">
    <w:abstractNumId w:val="24"/>
  </w:num>
  <w:num w:numId="15">
    <w:abstractNumId w:val="9"/>
  </w:num>
  <w:num w:numId="16">
    <w:abstractNumId w:val="42"/>
  </w:num>
  <w:num w:numId="17">
    <w:abstractNumId w:val="47"/>
  </w:num>
  <w:num w:numId="18">
    <w:abstractNumId w:val="2"/>
  </w:num>
  <w:num w:numId="19">
    <w:abstractNumId w:val="21"/>
  </w:num>
  <w:num w:numId="20">
    <w:abstractNumId w:val="34"/>
  </w:num>
  <w:num w:numId="21">
    <w:abstractNumId w:val="23"/>
  </w:num>
  <w:num w:numId="22">
    <w:abstractNumId w:val="18"/>
  </w:num>
  <w:num w:numId="23">
    <w:abstractNumId w:val="44"/>
  </w:num>
  <w:num w:numId="24">
    <w:abstractNumId w:val="4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3"/>
  </w:num>
  <w:num w:numId="29">
    <w:abstractNumId w:val="31"/>
  </w:num>
  <w:num w:numId="30">
    <w:abstractNumId w:val="27"/>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5"/>
  </w:num>
  <w:num w:numId="34">
    <w:abstractNumId w:val="37"/>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7"/>
  </w:num>
  <w:num w:numId="38">
    <w:abstractNumId w:val="58"/>
  </w:num>
  <w:num w:numId="39">
    <w:abstractNumId w:val="26"/>
  </w:num>
  <w:num w:numId="40">
    <w:abstractNumId w:val="50"/>
  </w:num>
  <w:num w:numId="41">
    <w:abstractNumId w:val="32"/>
  </w:num>
  <w:num w:numId="42">
    <w:abstractNumId w:val="52"/>
  </w:num>
  <w:num w:numId="43">
    <w:abstractNumId w:val="20"/>
  </w:num>
  <w:num w:numId="44">
    <w:abstractNumId w:val="10"/>
  </w:num>
  <w:num w:numId="45">
    <w:abstractNumId w:val="29"/>
  </w:num>
  <w:num w:numId="46">
    <w:abstractNumId w:val="48"/>
  </w:num>
  <w:num w:numId="47">
    <w:abstractNumId w:val="51"/>
  </w:num>
  <w:num w:numId="48">
    <w:abstractNumId w:val="22"/>
  </w:num>
  <w:num w:numId="49">
    <w:abstractNumId w:val="43"/>
  </w:num>
  <w:num w:numId="50">
    <w:abstractNumId w:val="7"/>
  </w:num>
  <w:num w:numId="51">
    <w:abstractNumId w:val="33"/>
  </w:num>
  <w:num w:numId="52">
    <w:abstractNumId w:val="41"/>
  </w:num>
  <w:num w:numId="53">
    <w:abstractNumId w:val="54"/>
  </w:num>
  <w:num w:numId="54">
    <w:abstractNumId w:val="35"/>
  </w:num>
  <w:num w:numId="55">
    <w:abstractNumId w:val="56"/>
  </w:num>
  <w:num w:numId="56">
    <w:abstractNumId w:val="45"/>
  </w:num>
  <w:num w:numId="57">
    <w:abstractNumId w:val="46"/>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7"/>
    <w:rsid w:val="00002207"/>
    <w:rsid w:val="00002B62"/>
    <w:rsid w:val="00006018"/>
    <w:rsid w:val="00006DD5"/>
    <w:rsid w:val="00007C6D"/>
    <w:rsid w:val="00020371"/>
    <w:rsid w:val="00023B81"/>
    <w:rsid w:val="00025E34"/>
    <w:rsid w:val="00026B1B"/>
    <w:rsid w:val="00027EDD"/>
    <w:rsid w:val="0003328B"/>
    <w:rsid w:val="000336BB"/>
    <w:rsid w:val="000338D8"/>
    <w:rsid w:val="00034630"/>
    <w:rsid w:val="00035D90"/>
    <w:rsid w:val="00037956"/>
    <w:rsid w:val="00042E7D"/>
    <w:rsid w:val="00047E4B"/>
    <w:rsid w:val="0005129F"/>
    <w:rsid w:val="000532B2"/>
    <w:rsid w:val="00054DCC"/>
    <w:rsid w:val="00055297"/>
    <w:rsid w:val="00056AA6"/>
    <w:rsid w:val="00057978"/>
    <w:rsid w:val="000602AA"/>
    <w:rsid w:val="0006563A"/>
    <w:rsid w:val="00071B9C"/>
    <w:rsid w:val="00073696"/>
    <w:rsid w:val="000756DD"/>
    <w:rsid w:val="000757A1"/>
    <w:rsid w:val="00083016"/>
    <w:rsid w:val="00084B8B"/>
    <w:rsid w:val="000864A4"/>
    <w:rsid w:val="00087BF1"/>
    <w:rsid w:val="00096DF3"/>
    <w:rsid w:val="000A04D3"/>
    <w:rsid w:val="000A1D91"/>
    <w:rsid w:val="000A24EE"/>
    <w:rsid w:val="000A555E"/>
    <w:rsid w:val="000A7D0A"/>
    <w:rsid w:val="000B102A"/>
    <w:rsid w:val="000B204F"/>
    <w:rsid w:val="000B4214"/>
    <w:rsid w:val="000B48C0"/>
    <w:rsid w:val="000C0561"/>
    <w:rsid w:val="000C1920"/>
    <w:rsid w:val="000C260D"/>
    <w:rsid w:val="000C3578"/>
    <w:rsid w:val="000C3CFB"/>
    <w:rsid w:val="000C586A"/>
    <w:rsid w:val="000C6760"/>
    <w:rsid w:val="000C6FE6"/>
    <w:rsid w:val="000D1A18"/>
    <w:rsid w:val="000D1C6B"/>
    <w:rsid w:val="000D3FF0"/>
    <w:rsid w:val="000E31F4"/>
    <w:rsid w:val="000E36FA"/>
    <w:rsid w:val="000E5C96"/>
    <w:rsid w:val="000E6920"/>
    <w:rsid w:val="000E6DA9"/>
    <w:rsid w:val="000F0A37"/>
    <w:rsid w:val="000F0F04"/>
    <w:rsid w:val="000F100D"/>
    <w:rsid w:val="000F11B1"/>
    <w:rsid w:val="000F567F"/>
    <w:rsid w:val="000F6C14"/>
    <w:rsid w:val="00111281"/>
    <w:rsid w:val="00113AD0"/>
    <w:rsid w:val="0011413B"/>
    <w:rsid w:val="00114B3D"/>
    <w:rsid w:val="00120D47"/>
    <w:rsid w:val="001212F4"/>
    <w:rsid w:val="00122C76"/>
    <w:rsid w:val="00126E27"/>
    <w:rsid w:val="001278CB"/>
    <w:rsid w:val="00131FFD"/>
    <w:rsid w:val="001362D7"/>
    <w:rsid w:val="001421CB"/>
    <w:rsid w:val="001439D7"/>
    <w:rsid w:val="0014753A"/>
    <w:rsid w:val="00147A1B"/>
    <w:rsid w:val="00154597"/>
    <w:rsid w:val="00155C06"/>
    <w:rsid w:val="00156098"/>
    <w:rsid w:val="00160487"/>
    <w:rsid w:val="0016173C"/>
    <w:rsid w:val="00164EC2"/>
    <w:rsid w:val="00165951"/>
    <w:rsid w:val="00167AF7"/>
    <w:rsid w:val="001757AA"/>
    <w:rsid w:val="0018127E"/>
    <w:rsid w:val="0018181A"/>
    <w:rsid w:val="001833FC"/>
    <w:rsid w:val="0018499A"/>
    <w:rsid w:val="00184FB2"/>
    <w:rsid w:val="00187255"/>
    <w:rsid w:val="00191538"/>
    <w:rsid w:val="00191573"/>
    <w:rsid w:val="00191602"/>
    <w:rsid w:val="00194C8E"/>
    <w:rsid w:val="00195F7F"/>
    <w:rsid w:val="00197093"/>
    <w:rsid w:val="001A5019"/>
    <w:rsid w:val="001A602A"/>
    <w:rsid w:val="001B1408"/>
    <w:rsid w:val="001B173C"/>
    <w:rsid w:val="001B1756"/>
    <w:rsid w:val="001B1998"/>
    <w:rsid w:val="001B2429"/>
    <w:rsid w:val="001B29AF"/>
    <w:rsid w:val="001B6BB9"/>
    <w:rsid w:val="001B6FDD"/>
    <w:rsid w:val="001C00F8"/>
    <w:rsid w:val="001C3887"/>
    <w:rsid w:val="001D0AD5"/>
    <w:rsid w:val="001D1A95"/>
    <w:rsid w:val="001D2A7D"/>
    <w:rsid w:val="001D30EB"/>
    <w:rsid w:val="001D6D70"/>
    <w:rsid w:val="001E3F8B"/>
    <w:rsid w:val="001E47FA"/>
    <w:rsid w:val="001E54E5"/>
    <w:rsid w:val="001E70D9"/>
    <w:rsid w:val="001E789A"/>
    <w:rsid w:val="001E7C48"/>
    <w:rsid w:val="001F3A4E"/>
    <w:rsid w:val="001F4FDC"/>
    <w:rsid w:val="001F6138"/>
    <w:rsid w:val="00202A5B"/>
    <w:rsid w:val="00205941"/>
    <w:rsid w:val="0020594F"/>
    <w:rsid w:val="00206DBA"/>
    <w:rsid w:val="00210E20"/>
    <w:rsid w:val="00212B21"/>
    <w:rsid w:val="00213FB0"/>
    <w:rsid w:val="002155CF"/>
    <w:rsid w:val="002321D9"/>
    <w:rsid w:val="0023711F"/>
    <w:rsid w:val="00237472"/>
    <w:rsid w:val="00241CD6"/>
    <w:rsid w:val="00245610"/>
    <w:rsid w:val="002465F3"/>
    <w:rsid w:val="00247573"/>
    <w:rsid w:val="002476E2"/>
    <w:rsid w:val="00253221"/>
    <w:rsid w:val="00255039"/>
    <w:rsid w:val="0025712B"/>
    <w:rsid w:val="00261B5F"/>
    <w:rsid w:val="002658DC"/>
    <w:rsid w:val="00270D2C"/>
    <w:rsid w:val="00270E6F"/>
    <w:rsid w:val="00272355"/>
    <w:rsid w:val="00272881"/>
    <w:rsid w:val="00272958"/>
    <w:rsid w:val="002777F8"/>
    <w:rsid w:val="00282A96"/>
    <w:rsid w:val="00282ECC"/>
    <w:rsid w:val="00283523"/>
    <w:rsid w:val="002845FA"/>
    <w:rsid w:val="002856B8"/>
    <w:rsid w:val="0029390D"/>
    <w:rsid w:val="00294213"/>
    <w:rsid w:val="00295678"/>
    <w:rsid w:val="00297A22"/>
    <w:rsid w:val="002A1D0C"/>
    <w:rsid w:val="002A1FB8"/>
    <w:rsid w:val="002A2F04"/>
    <w:rsid w:val="002B1A6D"/>
    <w:rsid w:val="002B1BCE"/>
    <w:rsid w:val="002B41A6"/>
    <w:rsid w:val="002B6984"/>
    <w:rsid w:val="002B7635"/>
    <w:rsid w:val="002C448B"/>
    <w:rsid w:val="002C6BF3"/>
    <w:rsid w:val="002D34D0"/>
    <w:rsid w:val="002D37C3"/>
    <w:rsid w:val="002D3E4D"/>
    <w:rsid w:val="002E0C05"/>
    <w:rsid w:val="002E2412"/>
    <w:rsid w:val="002E4746"/>
    <w:rsid w:val="002E58CE"/>
    <w:rsid w:val="002E6A67"/>
    <w:rsid w:val="002F18C1"/>
    <w:rsid w:val="002F7500"/>
    <w:rsid w:val="0030035E"/>
    <w:rsid w:val="00305F4B"/>
    <w:rsid w:val="00306098"/>
    <w:rsid w:val="003064F7"/>
    <w:rsid w:val="00311245"/>
    <w:rsid w:val="00311D7E"/>
    <w:rsid w:val="00313DE8"/>
    <w:rsid w:val="00317C2A"/>
    <w:rsid w:val="003214D0"/>
    <w:rsid w:val="003245D7"/>
    <w:rsid w:val="003247B8"/>
    <w:rsid w:val="00324B67"/>
    <w:rsid w:val="00326058"/>
    <w:rsid w:val="00336B53"/>
    <w:rsid w:val="00337B2C"/>
    <w:rsid w:val="00353161"/>
    <w:rsid w:val="003619B5"/>
    <w:rsid w:val="0036420F"/>
    <w:rsid w:val="003711F1"/>
    <w:rsid w:val="00372587"/>
    <w:rsid w:val="00373927"/>
    <w:rsid w:val="00373E46"/>
    <w:rsid w:val="00381981"/>
    <w:rsid w:val="0038426F"/>
    <w:rsid w:val="00390C97"/>
    <w:rsid w:val="003916F1"/>
    <w:rsid w:val="00393E51"/>
    <w:rsid w:val="00394094"/>
    <w:rsid w:val="0039427B"/>
    <w:rsid w:val="00394392"/>
    <w:rsid w:val="00396384"/>
    <w:rsid w:val="003A0719"/>
    <w:rsid w:val="003A236E"/>
    <w:rsid w:val="003A4E16"/>
    <w:rsid w:val="003B0310"/>
    <w:rsid w:val="003B1851"/>
    <w:rsid w:val="003B2C3B"/>
    <w:rsid w:val="003C2DC9"/>
    <w:rsid w:val="003C5CF2"/>
    <w:rsid w:val="003D4CB7"/>
    <w:rsid w:val="003D58B4"/>
    <w:rsid w:val="003D76F2"/>
    <w:rsid w:val="003E37D5"/>
    <w:rsid w:val="003E4B8F"/>
    <w:rsid w:val="003E6320"/>
    <w:rsid w:val="003F0F36"/>
    <w:rsid w:val="003F166B"/>
    <w:rsid w:val="003F1FCA"/>
    <w:rsid w:val="003F4239"/>
    <w:rsid w:val="003F6CA9"/>
    <w:rsid w:val="00400F9B"/>
    <w:rsid w:val="00403599"/>
    <w:rsid w:val="0041111B"/>
    <w:rsid w:val="00413E0C"/>
    <w:rsid w:val="00415A29"/>
    <w:rsid w:val="00415DD0"/>
    <w:rsid w:val="00416334"/>
    <w:rsid w:val="004168EA"/>
    <w:rsid w:val="004169C6"/>
    <w:rsid w:val="00416C2D"/>
    <w:rsid w:val="00421DDA"/>
    <w:rsid w:val="00422298"/>
    <w:rsid w:val="00424311"/>
    <w:rsid w:val="0042578E"/>
    <w:rsid w:val="00425E84"/>
    <w:rsid w:val="00430D17"/>
    <w:rsid w:val="00432D44"/>
    <w:rsid w:val="00434474"/>
    <w:rsid w:val="00435A20"/>
    <w:rsid w:val="0043795F"/>
    <w:rsid w:val="00440572"/>
    <w:rsid w:val="00440FE3"/>
    <w:rsid w:val="004455AB"/>
    <w:rsid w:val="004468B0"/>
    <w:rsid w:val="004528CC"/>
    <w:rsid w:val="00454DB8"/>
    <w:rsid w:val="0045528B"/>
    <w:rsid w:val="004559EA"/>
    <w:rsid w:val="0045600F"/>
    <w:rsid w:val="00473856"/>
    <w:rsid w:val="0047575B"/>
    <w:rsid w:val="00476BA7"/>
    <w:rsid w:val="00480F04"/>
    <w:rsid w:val="00482BB6"/>
    <w:rsid w:val="00484DA0"/>
    <w:rsid w:val="00497B09"/>
    <w:rsid w:val="004A0C48"/>
    <w:rsid w:val="004A19AF"/>
    <w:rsid w:val="004A1AEC"/>
    <w:rsid w:val="004A32C3"/>
    <w:rsid w:val="004A3B5E"/>
    <w:rsid w:val="004A5C61"/>
    <w:rsid w:val="004B5D5C"/>
    <w:rsid w:val="004B77FC"/>
    <w:rsid w:val="004C301D"/>
    <w:rsid w:val="004C66ED"/>
    <w:rsid w:val="004D12DF"/>
    <w:rsid w:val="004D1CBD"/>
    <w:rsid w:val="004D4ADF"/>
    <w:rsid w:val="004D66E3"/>
    <w:rsid w:val="004E15E1"/>
    <w:rsid w:val="004E443D"/>
    <w:rsid w:val="004E6E75"/>
    <w:rsid w:val="004E7862"/>
    <w:rsid w:val="004F0E5B"/>
    <w:rsid w:val="004F4719"/>
    <w:rsid w:val="004F4B65"/>
    <w:rsid w:val="004F5227"/>
    <w:rsid w:val="004F709B"/>
    <w:rsid w:val="005007E7"/>
    <w:rsid w:val="00504742"/>
    <w:rsid w:val="005060B0"/>
    <w:rsid w:val="0050755D"/>
    <w:rsid w:val="0051110A"/>
    <w:rsid w:val="00524083"/>
    <w:rsid w:val="0052591A"/>
    <w:rsid w:val="00527653"/>
    <w:rsid w:val="00527ABB"/>
    <w:rsid w:val="00527FE6"/>
    <w:rsid w:val="005330F8"/>
    <w:rsid w:val="00533161"/>
    <w:rsid w:val="00536FA6"/>
    <w:rsid w:val="00540158"/>
    <w:rsid w:val="005415A9"/>
    <w:rsid w:val="00546195"/>
    <w:rsid w:val="00546F28"/>
    <w:rsid w:val="00550018"/>
    <w:rsid w:val="00554810"/>
    <w:rsid w:val="005577D6"/>
    <w:rsid w:val="00562B71"/>
    <w:rsid w:val="00566DAD"/>
    <w:rsid w:val="005713D8"/>
    <w:rsid w:val="00573935"/>
    <w:rsid w:val="00580E53"/>
    <w:rsid w:val="005817B5"/>
    <w:rsid w:val="00592845"/>
    <w:rsid w:val="00594181"/>
    <w:rsid w:val="00594B7E"/>
    <w:rsid w:val="005B0B03"/>
    <w:rsid w:val="005B16D4"/>
    <w:rsid w:val="005B4D41"/>
    <w:rsid w:val="005B5969"/>
    <w:rsid w:val="005C019E"/>
    <w:rsid w:val="005C5294"/>
    <w:rsid w:val="005C6C4F"/>
    <w:rsid w:val="005D2148"/>
    <w:rsid w:val="005D21EE"/>
    <w:rsid w:val="005D2BED"/>
    <w:rsid w:val="005D2D04"/>
    <w:rsid w:val="005D6DD5"/>
    <w:rsid w:val="005D7A7B"/>
    <w:rsid w:val="005E0088"/>
    <w:rsid w:val="005E15C9"/>
    <w:rsid w:val="005E3363"/>
    <w:rsid w:val="005E5832"/>
    <w:rsid w:val="005E6FA7"/>
    <w:rsid w:val="005F3041"/>
    <w:rsid w:val="005F7251"/>
    <w:rsid w:val="005F7368"/>
    <w:rsid w:val="005F742A"/>
    <w:rsid w:val="005F7987"/>
    <w:rsid w:val="005F7BC5"/>
    <w:rsid w:val="005F7DDB"/>
    <w:rsid w:val="0060340B"/>
    <w:rsid w:val="00603E25"/>
    <w:rsid w:val="00611BB3"/>
    <w:rsid w:val="00614A2F"/>
    <w:rsid w:val="00615AAC"/>
    <w:rsid w:val="00640012"/>
    <w:rsid w:val="00644272"/>
    <w:rsid w:val="00646D69"/>
    <w:rsid w:val="0064776B"/>
    <w:rsid w:val="006508F6"/>
    <w:rsid w:val="00650D77"/>
    <w:rsid w:val="006515AF"/>
    <w:rsid w:val="00654A9D"/>
    <w:rsid w:val="006558DA"/>
    <w:rsid w:val="006561E2"/>
    <w:rsid w:val="00657268"/>
    <w:rsid w:val="00657D31"/>
    <w:rsid w:val="00660E7E"/>
    <w:rsid w:val="00662BDF"/>
    <w:rsid w:val="0066402F"/>
    <w:rsid w:val="00674DD7"/>
    <w:rsid w:val="00675C0E"/>
    <w:rsid w:val="00676171"/>
    <w:rsid w:val="00677F7C"/>
    <w:rsid w:val="0069779C"/>
    <w:rsid w:val="006A5CE4"/>
    <w:rsid w:val="006A64D8"/>
    <w:rsid w:val="006B02EC"/>
    <w:rsid w:val="006B0958"/>
    <w:rsid w:val="006B399C"/>
    <w:rsid w:val="006B3C0E"/>
    <w:rsid w:val="006B43F1"/>
    <w:rsid w:val="006B494A"/>
    <w:rsid w:val="006C4385"/>
    <w:rsid w:val="006C6E9A"/>
    <w:rsid w:val="006C7292"/>
    <w:rsid w:val="006D37E3"/>
    <w:rsid w:val="006D46E9"/>
    <w:rsid w:val="006D4770"/>
    <w:rsid w:val="006F05C9"/>
    <w:rsid w:val="006F269F"/>
    <w:rsid w:val="006F484D"/>
    <w:rsid w:val="006F49AF"/>
    <w:rsid w:val="00701919"/>
    <w:rsid w:val="00706632"/>
    <w:rsid w:val="0070758D"/>
    <w:rsid w:val="00707F52"/>
    <w:rsid w:val="00713BD9"/>
    <w:rsid w:val="00720739"/>
    <w:rsid w:val="00723CD1"/>
    <w:rsid w:val="00725B7A"/>
    <w:rsid w:val="00731ACE"/>
    <w:rsid w:val="00735A0B"/>
    <w:rsid w:val="00737F80"/>
    <w:rsid w:val="00744408"/>
    <w:rsid w:val="00747179"/>
    <w:rsid w:val="00747B43"/>
    <w:rsid w:val="00750AE3"/>
    <w:rsid w:val="007530F9"/>
    <w:rsid w:val="007549CA"/>
    <w:rsid w:val="00755776"/>
    <w:rsid w:val="00757AAA"/>
    <w:rsid w:val="00765294"/>
    <w:rsid w:val="007665AA"/>
    <w:rsid w:val="00766761"/>
    <w:rsid w:val="00767B58"/>
    <w:rsid w:val="0077082B"/>
    <w:rsid w:val="00780035"/>
    <w:rsid w:val="00785216"/>
    <w:rsid w:val="0078715B"/>
    <w:rsid w:val="007910A6"/>
    <w:rsid w:val="007926C4"/>
    <w:rsid w:val="00795098"/>
    <w:rsid w:val="00797541"/>
    <w:rsid w:val="007A6241"/>
    <w:rsid w:val="007A6FD6"/>
    <w:rsid w:val="007A70A4"/>
    <w:rsid w:val="007A72A4"/>
    <w:rsid w:val="007B7DE0"/>
    <w:rsid w:val="007C2180"/>
    <w:rsid w:val="007C5124"/>
    <w:rsid w:val="007C68DF"/>
    <w:rsid w:val="007C6F01"/>
    <w:rsid w:val="007D1B00"/>
    <w:rsid w:val="007D7862"/>
    <w:rsid w:val="007D7E02"/>
    <w:rsid w:val="007E0012"/>
    <w:rsid w:val="007E00BA"/>
    <w:rsid w:val="007E6AC9"/>
    <w:rsid w:val="007E76E3"/>
    <w:rsid w:val="007E7EC3"/>
    <w:rsid w:val="007F1F03"/>
    <w:rsid w:val="007F72A1"/>
    <w:rsid w:val="008000DE"/>
    <w:rsid w:val="00802648"/>
    <w:rsid w:val="00805F96"/>
    <w:rsid w:val="00813057"/>
    <w:rsid w:val="00816EE3"/>
    <w:rsid w:val="008172C7"/>
    <w:rsid w:val="00817AC4"/>
    <w:rsid w:val="00820A3D"/>
    <w:rsid w:val="0082271F"/>
    <w:rsid w:val="00831B97"/>
    <w:rsid w:val="00833F6F"/>
    <w:rsid w:val="00835F7D"/>
    <w:rsid w:val="00840D85"/>
    <w:rsid w:val="008424DD"/>
    <w:rsid w:val="00842724"/>
    <w:rsid w:val="00845EDF"/>
    <w:rsid w:val="00850E13"/>
    <w:rsid w:val="00851814"/>
    <w:rsid w:val="00852B7C"/>
    <w:rsid w:val="00853C15"/>
    <w:rsid w:val="00854E4E"/>
    <w:rsid w:val="00856082"/>
    <w:rsid w:val="008563AA"/>
    <w:rsid w:val="00856B19"/>
    <w:rsid w:val="008618A9"/>
    <w:rsid w:val="00862017"/>
    <w:rsid w:val="008632A4"/>
    <w:rsid w:val="00863A3E"/>
    <w:rsid w:val="008644A4"/>
    <w:rsid w:val="008729CB"/>
    <w:rsid w:val="008820EF"/>
    <w:rsid w:val="00886773"/>
    <w:rsid w:val="008908A9"/>
    <w:rsid w:val="008939F6"/>
    <w:rsid w:val="00896106"/>
    <w:rsid w:val="008976CD"/>
    <w:rsid w:val="0089779B"/>
    <w:rsid w:val="008A61B5"/>
    <w:rsid w:val="008B3495"/>
    <w:rsid w:val="008B3730"/>
    <w:rsid w:val="008B4C35"/>
    <w:rsid w:val="008B4DCF"/>
    <w:rsid w:val="008B73F4"/>
    <w:rsid w:val="008C0249"/>
    <w:rsid w:val="008C39B0"/>
    <w:rsid w:val="008C7AAB"/>
    <w:rsid w:val="008D242C"/>
    <w:rsid w:val="008D2B00"/>
    <w:rsid w:val="008D345D"/>
    <w:rsid w:val="008D69C4"/>
    <w:rsid w:val="008E089D"/>
    <w:rsid w:val="008E3746"/>
    <w:rsid w:val="008E3DC6"/>
    <w:rsid w:val="008E3F2C"/>
    <w:rsid w:val="008E43A7"/>
    <w:rsid w:val="008E727F"/>
    <w:rsid w:val="008F1C72"/>
    <w:rsid w:val="008F41C2"/>
    <w:rsid w:val="008F78C0"/>
    <w:rsid w:val="009055B9"/>
    <w:rsid w:val="00906F3C"/>
    <w:rsid w:val="00906FCF"/>
    <w:rsid w:val="009146CC"/>
    <w:rsid w:val="009166A3"/>
    <w:rsid w:val="0092354F"/>
    <w:rsid w:val="00926AD7"/>
    <w:rsid w:val="00930A98"/>
    <w:rsid w:val="00940440"/>
    <w:rsid w:val="009441B6"/>
    <w:rsid w:val="00944306"/>
    <w:rsid w:val="00945F59"/>
    <w:rsid w:val="00947491"/>
    <w:rsid w:val="00952A4F"/>
    <w:rsid w:val="00952B44"/>
    <w:rsid w:val="00954E0A"/>
    <w:rsid w:val="00955F07"/>
    <w:rsid w:val="00957EF2"/>
    <w:rsid w:val="009608A3"/>
    <w:rsid w:val="00964C60"/>
    <w:rsid w:val="00965B3C"/>
    <w:rsid w:val="00970FB5"/>
    <w:rsid w:val="00971A15"/>
    <w:rsid w:val="0098098C"/>
    <w:rsid w:val="00983CD2"/>
    <w:rsid w:val="00986EF7"/>
    <w:rsid w:val="00986FE9"/>
    <w:rsid w:val="00996A31"/>
    <w:rsid w:val="009A19A1"/>
    <w:rsid w:val="009A2F1A"/>
    <w:rsid w:val="009A689B"/>
    <w:rsid w:val="009A703B"/>
    <w:rsid w:val="009B0C58"/>
    <w:rsid w:val="009B0EE4"/>
    <w:rsid w:val="009B1A50"/>
    <w:rsid w:val="009B3258"/>
    <w:rsid w:val="009B7B9D"/>
    <w:rsid w:val="009C1B57"/>
    <w:rsid w:val="009C2A45"/>
    <w:rsid w:val="009C5751"/>
    <w:rsid w:val="009D3EC9"/>
    <w:rsid w:val="009E2E99"/>
    <w:rsid w:val="009E39BC"/>
    <w:rsid w:val="009E4059"/>
    <w:rsid w:val="009E6243"/>
    <w:rsid w:val="009F4825"/>
    <w:rsid w:val="009F5321"/>
    <w:rsid w:val="00A00587"/>
    <w:rsid w:val="00A01F75"/>
    <w:rsid w:val="00A0280A"/>
    <w:rsid w:val="00A0372F"/>
    <w:rsid w:val="00A05869"/>
    <w:rsid w:val="00A20098"/>
    <w:rsid w:val="00A2213A"/>
    <w:rsid w:val="00A2568D"/>
    <w:rsid w:val="00A34BDA"/>
    <w:rsid w:val="00A358A4"/>
    <w:rsid w:val="00A3794F"/>
    <w:rsid w:val="00A41146"/>
    <w:rsid w:val="00A415A4"/>
    <w:rsid w:val="00A4353E"/>
    <w:rsid w:val="00A51646"/>
    <w:rsid w:val="00A5197E"/>
    <w:rsid w:val="00A53DD8"/>
    <w:rsid w:val="00A57BCD"/>
    <w:rsid w:val="00A61B26"/>
    <w:rsid w:val="00A637B3"/>
    <w:rsid w:val="00A665B7"/>
    <w:rsid w:val="00A70D79"/>
    <w:rsid w:val="00A7131F"/>
    <w:rsid w:val="00A74A27"/>
    <w:rsid w:val="00A765A8"/>
    <w:rsid w:val="00A80FC3"/>
    <w:rsid w:val="00A82751"/>
    <w:rsid w:val="00A85048"/>
    <w:rsid w:val="00A85A04"/>
    <w:rsid w:val="00A904E7"/>
    <w:rsid w:val="00A94814"/>
    <w:rsid w:val="00A96132"/>
    <w:rsid w:val="00A96629"/>
    <w:rsid w:val="00A9770E"/>
    <w:rsid w:val="00AA0227"/>
    <w:rsid w:val="00AA11C0"/>
    <w:rsid w:val="00AA2D8D"/>
    <w:rsid w:val="00AA3F69"/>
    <w:rsid w:val="00AA4196"/>
    <w:rsid w:val="00AA46AA"/>
    <w:rsid w:val="00AB0A5F"/>
    <w:rsid w:val="00AB5BDF"/>
    <w:rsid w:val="00AC1586"/>
    <w:rsid w:val="00AC4F87"/>
    <w:rsid w:val="00AC7486"/>
    <w:rsid w:val="00AD1047"/>
    <w:rsid w:val="00AD4D48"/>
    <w:rsid w:val="00AD5DE2"/>
    <w:rsid w:val="00AD7C16"/>
    <w:rsid w:val="00AE3A2A"/>
    <w:rsid w:val="00AE4A66"/>
    <w:rsid w:val="00B02B82"/>
    <w:rsid w:val="00B03670"/>
    <w:rsid w:val="00B0556A"/>
    <w:rsid w:val="00B06C9F"/>
    <w:rsid w:val="00B07B03"/>
    <w:rsid w:val="00B1003E"/>
    <w:rsid w:val="00B13894"/>
    <w:rsid w:val="00B15F8F"/>
    <w:rsid w:val="00B17569"/>
    <w:rsid w:val="00B21650"/>
    <w:rsid w:val="00B2201C"/>
    <w:rsid w:val="00B22151"/>
    <w:rsid w:val="00B2251B"/>
    <w:rsid w:val="00B23074"/>
    <w:rsid w:val="00B24CF8"/>
    <w:rsid w:val="00B273C7"/>
    <w:rsid w:val="00B3258D"/>
    <w:rsid w:val="00B3561C"/>
    <w:rsid w:val="00B35F36"/>
    <w:rsid w:val="00B36D9E"/>
    <w:rsid w:val="00B37E3D"/>
    <w:rsid w:val="00B44380"/>
    <w:rsid w:val="00B52597"/>
    <w:rsid w:val="00B61BA4"/>
    <w:rsid w:val="00B646C2"/>
    <w:rsid w:val="00B66014"/>
    <w:rsid w:val="00B669DE"/>
    <w:rsid w:val="00B675EF"/>
    <w:rsid w:val="00B763D0"/>
    <w:rsid w:val="00B76962"/>
    <w:rsid w:val="00B76BDB"/>
    <w:rsid w:val="00B83024"/>
    <w:rsid w:val="00BA3003"/>
    <w:rsid w:val="00BA5734"/>
    <w:rsid w:val="00BA58E3"/>
    <w:rsid w:val="00BB72EE"/>
    <w:rsid w:val="00BC2556"/>
    <w:rsid w:val="00BC384E"/>
    <w:rsid w:val="00BC7A54"/>
    <w:rsid w:val="00BD0B93"/>
    <w:rsid w:val="00BD2E13"/>
    <w:rsid w:val="00BD690A"/>
    <w:rsid w:val="00BE1FEF"/>
    <w:rsid w:val="00BE277D"/>
    <w:rsid w:val="00BE79EA"/>
    <w:rsid w:val="00BF2469"/>
    <w:rsid w:val="00BF5280"/>
    <w:rsid w:val="00BF5885"/>
    <w:rsid w:val="00BF6313"/>
    <w:rsid w:val="00BF7BA6"/>
    <w:rsid w:val="00C02C97"/>
    <w:rsid w:val="00C03C1E"/>
    <w:rsid w:val="00C04C3F"/>
    <w:rsid w:val="00C060E9"/>
    <w:rsid w:val="00C0625E"/>
    <w:rsid w:val="00C11218"/>
    <w:rsid w:val="00C146A9"/>
    <w:rsid w:val="00C15C80"/>
    <w:rsid w:val="00C16676"/>
    <w:rsid w:val="00C17043"/>
    <w:rsid w:val="00C22573"/>
    <w:rsid w:val="00C23383"/>
    <w:rsid w:val="00C2707E"/>
    <w:rsid w:val="00C40A4A"/>
    <w:rsid w:val="00C4711F"/>
    <w:rsid w:val="00C50A9A"/>
    <w:rsid w:val="00C523AB"/>
    <w:rsid w:val="00C54F8C"/>
    <w:rsid w:val="00C604F3"/>
    <w:rsid w:val="00C607B6"/>
    <w:rsid w:val="00C619A7"/>
    <w:rsid w:val="00C625ED"/>
    <w:rsid w:val="00C70919"/>
    <w:rsid w:val="00C74C10"/>
    <w:rsid w:val="00C76E17"/>
    <w:rsid w:val="00C77668"/>
    <w:rsid w:val="00C779E8"/>
    <w:rsid w:val="00C77AF5"/>
    <w:rsid w:val="00C86B19"/>
    <w:rsid w:val="00C9069C"/>
    <w:rsid w:val="00C92DCC"/>
    <w:rsid w:val="00C957A9"/>
    <w:rsid w:val="00C9636C"/>
    <w:rsid w:val="00CA042C"/>
    <w:rsid w:val="00CA2C1B"/>
    <w:rsid w:val="00CA6859"/>
    <w:rsid w:val="00CB19DB"/>
    <w:rsid w:val="00CB3B1D"/>
    <w:rsid w:val="00CC1503"/>
    <w:rsid w:val="00CC7DCA"/>
    <w:rsid w:val="00CE0A84"/>
    <w:rsid w:val="00CE3F08"/>
    <w:rsid w:val="00CE4ABB"/>
    <w:rsid w:val="00CF0DEA"/>
    <w:rsid w:val="00CF22F3"/>
    <w:rsid w:val="00CF5143"/>
    <w:rsid w:val="00D04CC7"/>
    <w:rsid w:val="00D04CDB"/>
    <w:rsid w:val="00D111AA"/>
    <w:rsid w:val="00D20D57"/>
    <w:rsid w:val="00D21F18"/>
    <w:rsid w:val="00D24DB6"/>
    <w:rsid w:val="00D25366"/>
    <w:rsid w:val="00D33129"/>
    <w:rsid w:val="00D34C86"/>
    <w:rsid w:val="00D370DC"/>
    <w:rsid w:val="00D42EE7"/>
    <w:rsid w:val="00D43494"/>
    <w:rsid w:val="00D454C1"/>
    <w:rsid w:val="00D473FB"/>
    <w:rsid w:val="00D47BA2"/>
    <w:rsid w:val="00D50CCC"/>
    <w:rsid w:val="00D523BA"/>
    <w:rsid w:val="00D547CF"/>
    <w:rsid w:val="00D54D71"/>
    <w:rsid w:val="00D55618"/>
    <w:rsid w:val="00D5731B"/>
    <w:rsid w:val="00D575A0"/>
    <w:rsid w:val="00D62DBF"/>
    <w:rsid w:val="00D760E5"/>
    <w:rsid w:val="00D766D4"/>
    <w:rsid w:val="00D76C40"/>
    <w:rsid w:val="00D80F02"/>
    <w:rsid w:val="00D83919"/>
    <w:rsid w:val="00D83F1A"/>
    <w:rsid w:val="00D86A7C"/>
    <w:rsid w:val="00D86C09"/>
    <w:rsid w:val="00D8732D"/>
    <w:rsid w:val="00D87448"/>
    <w:rsid w:val="00D91C77"/>
    <w:rsid w:val="00D956B2"/>
    <w:rsid w:val="00D96778"/>
    <w:rsid w:val="00DA0D1B"/>
    <w:rsid w:val="00DA29D2"/>
    <w:rsid w:val="00DA3D1C"/>
    <w:rsid w:val="00DA5B76"/>
    <w:rsid w:val="00DA6FB1"/>
    <w:rsid w:val="00DB253B"/>
    <w:rsid w:val="00DB2C7A"/>
    <w:rsid w:val="00DB51E5"/>
    <w:rsid w:val="00DC24EA"/>
    <w:rsid w:val="00DC413B"/>
    <w:rsid w:val="00DC5059"/>
    <w:rsid w:val="00DC7595"/>
    <w:rsid w:val="00DD0A58"/>
    <w:rsid w:val="00DE12DA"/>
    <w:rsid w:val="00DE2506"/>
    <w:rsid w:val="00DE7210"/>
    <w:rsid w:val="00DF5395"/>
    <w:rsid w:val="00DF64E0"/>
    <w:rsid w:val="00E000A7"/>
    <w:rsid w:val="00E03E49"/>
    <w:rsid w:val="00E0532E"/>
    <w:rsid w:val="00E062C4"/>
    <w:rsid w:val="00E0748E"/>
    <w:rsid w:val="00E10073"/>
    <w:rsid w:val="00E144BA"/>
    <w:rsid w:val="00E15CDC"/>
    <w:rsid w:val="00E23070"/>
    <w:rsid w:val="00E23784"/>
    <w:rsid w:val="00E26264"/>
    <w:rsid w:val="00E3100E"/>
    <w:rsid w:val="00E31451"/>
    <w:rsid w:val="00E31FE9"/>
    <w:rsid w:val="00E35E1E"/>
    <w:rsid w:val="00E36A4D"/>
    <w:rsid w:val="00E408BB"/>
    <w:rsid w:val="00E43558"/>
    <w:rsid w:val="00E456FE"/>
    <w:rsid w:val="00E514B7"/>
    <w:rsid w:val="00E523EC"/>
    <w:rsid w:val="00E53FD0"/>
    <w:rsid w:val="00E65D99"/>
    <w:rsid w:val="00E80BFB"/>
    <w:rsid w:val="00E812B6"/>
    <w:rsid w:val="00E81B71"/>
    <w:rsid w:val="00E82E6C"/>
    <w:rsid w:val="00E833FA"/>
    <w:rsid w:val="00E907C4"/>
    <w:rsid w:val="00EA279F"/>
    <w:rsid w:val="00EA3326"/>
    <w:rsid w:val="00EB17CC"/>
    <w:rsid w:val="00EB1A54"/>
    <w:rsid w:val="00EB340B"/>
    <w:rsid w:val="00EB37A2"/>
    <w:rsid w:val="00EB49F2"/>
    <w:rsid w:val="00EB4FA9"/>
    <w:rsid w:val="00EC196C"/>
    <w:rsid w:val="00EC41FE"/>
    <w:rsid w:val="00EC6031"/>
    <w:rsid w:val="00ED2C12"/>
    <w:rsid w:val="00EE02E5"/>
    <w:rsid w:val="00EE6C8D"/>
    <w:rsid w:val="00EF534D"/>
    <w:rsid w:val="00F029BD"/>
    <w:rsid w:val="00F02A74"/>
    <w:rsid w:val="00F04F3B"/>
    <w:rsid w:val="00F06DAD"/>
    <w:rsid w:val="00F102AA"/>
    <w:rsid w:val="00F152B6"/>
    <w:rsid w:val="00F232BE"/>
    <w:rsid w:val="00F274A0"/>
    <w:rsid w:val="00F350EA"/>
    <w:rsid w:val="00F35BE5"/>
    <w:rsid w:val="00F44C7E"/>
    <w:rsid w:val="00F46F5D"/>
    <w:rsid w:val="00F53C35"/>
    <w:rsid w:val="00F54A15"/>
    <w:rsid w:val="00F60496"/>
    <w:rsid w:val="00F638A2"/>
    <w:rsid w:val="00F71B90"/>
    <w:rsid w:val="00F71E5B"/>
    <w:rsid w:val="00F73726"/>
    <w:rsid w:val="00F758CA"/>
    <w:rsid w:val="00F7628B"/>
    <w:rsid w:val="00F76748"/>
    <w:rsid w:val="00F77572"/>
    <w:rsid w:val="00F80933"/>
    <w:rsid w:val="00F81DCB"/>
    <w:rsid w:val="00F82203"/>
    <w:rsid w:val="00F84F7C"/>
    <w:rsid w:val="00F86EA6"/>
    <w:rsid w:val="00F937D3"/>
    <w:rsid w:val="00FA0CD4"/>
    <w:rsid w:val="00FA1B08"/>
    <w:rsid w:val="00FA2942"/>
    <w:rsid w:val="00FA2EF6"/>
    <w:rsid w:val="00FA2FE9"/>
    <w:rsid w:val="00FA38DD"/>
    <w:rsid w:val="00FA6541"/>
    <w:rsid w:val="00FB20FF"/>
    <w:rsid w:val="00FB496D"/>
    <w:rsid w:val="00FB53E8"/>
    <w:rsid w:val="00FB7B6D"/>
    <w:rsid w:val="00FC49E2"/>
    <w:rsid w:val="00FC4D64"/>
    <w:rsid w:val="00FC6E07"/>
    <w:rsid w:val="00FD09FE"/>
    <w:rsid w:val="00FD1D8E"/>
    <w:rsid w:val="00FD311C"/>
    <w:rsid w:val="00FD494E"/>
    <w:rsid w:val="00FD59F7"/>
    <w:rsid w:val="00FE2D41"/>
    <w:rsid w:val="00FE3043"/>
    <w:rsid w:val="00FF00CF"/>
    <w:rsid w:val="00FF2270"/>
    <w:rsid w:val="00FF3181"/>
    <w:rsid w:val="00FF3619"/>
    <w:rsid w:val="00FF53F4"/>
    <w:rsid w:val="00FF56C1"/>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A2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9D7"/>
    <w:pPr>
      <w:spacing w:after="0" w:line="300" w:lineRule="auto"/>
      <w:jc w:val="both"/>
    </w:pPr>
    <w:rPr>
      <w:rFonts w:ascii="Arial" w:eastAsia="Times New Roman" w:hAnsi="Arial" w:cs="Times New Roman"/>
      <w:szCs w:val="20"/>
      <w:lang w:eastAsia="pl-PL"/>
    </w:rPr>
  </w:style>
  <w:style w:type="paragraph" w:styleId="Nagwek1">
    <w:name w:val="heading 1"/>
    <w:basedOn w:val="Normalny"/>
    <w:next w:val="Normalny"/>
    <w:link w:val="Nagwek1Znak"/>
    <w:qFormat/>
    <w:rsid w:val="0018127E"/>
    <w:pPr>
      <w:keepNext/>
      <w:spacing w:before="240" w:after="60" w:line="240" w:lineRule="auto"/>
      <w:outlineLvl w:val="0"/>
    </w:pPr>
    <w:rPr>
      <w:b/>
      <w:caps/>
      <w:kern w:val="28"/>
      <w:sz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Tytuły"/>
    <w:basedOn w:val="Normalny"/>
    <w:link w:val="AkapitzlistZnak"/>
    <w:uiPriority w:val="34"/>
    <w:qFormat/>
    <w:rsid w:val="001439D7"/>
    <w:pPr>
      <w:ind w:left="720"/>
      <w:contextualSpacing/>
    </w:pPr>
  </w:style>
  <w:style w:type="paragraph" w:customStyle="1" w:styleId="tekstpodstgruby">
    <w:name w:val="tekst podst gruby"/>
    <w:basedOn w:val="Normalny"/>
    <w:next w:val="Normalny"/>
    <w:uiPriority w:val="99"/>
    <w:rsid w:val="001439D7"/>
    <w:pPr>
      <w:widowControl w:val="0"/>
      <w:overflowPunct w:val="0"/>
      <w:autoSpaceDE w:val="0"/>
      <w:autoSpaceDN w:val="0"/>
      <w:adjustRightInd w:val="0"/>
      <w:spacing w:before="120" w:after="60" w:line="240" w:lineRule="auto"/>
    </w:pPr>
    <w:rPr>
      <w:b/>
      <w:sz w:val="20"/>
    </w:rPr>
  </w:style>
  <w:style w:type="paragraph" w:styleId="Tekstdymka">
    <w:name w:val="Balloon Text"/>
    <w:basedOn w:val="Normalny"/>
    <w:link w:val="TekstdymkaZnak"/>
    <w:uiPriority w:val="99"/>
    <w:semiHidden/>
    <w:unhideWhenUsed/>
    <w:rsid w:val="00113AD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AD0"/>
    <w:rPr>
      <w:rFonts w:ascii="Tahoma" w:eastAsia="Times New Roman" w:hAnsi="Tahoma" w:cs="Tahoma"/>
      <w:sz w:val="16"/>
      <w:szCs w:val="16"/>
      <w:lang w:eastAsia="pl-PL"/>
    </w:rPr>
  </w:style>
  <w:style w:type="character" w:customStyle="1" w:styleId="alb">
    <w:name w:val="a_lb"/>
    <w:basedOn w:val="Domylnaczcionkaakapitu"/>
    <w:rsid w:val="00E23070"/>
  </w:style>
  <w:style w:type="character" w:customStyle="1" w:styleId="fn-ref">
    <w:name w:val="fn-ref"/>
    <w:basedOn w:val="Domylnaczcionkaakapitu"/>
    <w:rsid w:val="00E23070"/>
  </w:style>
  <w:style w:type="character" w:styleId="Hipercze">
    <w:name w:val="Hyperlink"/>
    <w:basedOn w:val="Domylnaczcionkaakapitu"/>
    <w:uiPriority w:val="99"/>
    <w:unhideWhenUsed/>
    <w:rsid w:val="00E23070"/>
    <w:rPr>
      <w:color w:val="0000FF"/>
      <w:u w:val="single"/>
    </w:rPr>
  </w:style>
  <w:style w:type="paragraph" w:customStyle="1" w:styleId="text-justify">
    <w:name w:val="text-justify"/>
    <w:basedOn w:val="Normalny"/>
    <w:rsid w:val="00E23070"/>
    <w:pPr>
      <w:spacing w:before="100" w:beforeAutospacing="1" w:after="100" w:afterAutospacing="1" w:line="240" w:lineRule="auto"/>
      <w:jc w:val="left"/>
    </w:pPr>
    <w:rPr>
      <w:rFonts w:ascii="Times New Roman" w:hAnsi="Times New Roman"/>
      <w:sz w:val="24"/>
      <w:szCs w:val="24"/>
    </w:rPr>
  </w:style>
  <w:style w:type="character" w:styleId="Odwoaniedokomentarza">
    <w:name w:val="annotation reference"/>
    <w:basedOn w:val="Domylnaczcionkaakapitu"/>
    <w:uiPriority w:val="99"/>
    <w:unhideWhenUsed/>
    <w:rsid w:val="00E23070"/>
    <w:rPr>
      <w:sz w:val="16"/>
      <w:szCs w:val="16"/>
    </w:rPr>
  </w:style>
  <w:style w:type="paragraph" w:styleId="Tekstkomentarza">
    <w:name w:val="annotation text"/>
    <w:basedOn w:val="Normalny"/>
    <w:link w:val="TekstkomentarzaZnak"/>
    <w:uiPriority w:val="99"/>
    <w:unhideWhenUsed/>
    <w:rsid w:val="00E23070"/>
    <w:pPr>
      <w:spacing w:line="240" w:lineRule="auto"/>
    </w:pPr>
    <w:rPr>
      <w:sz w:val="20"/>
    </w:rPr>
  </w:style>
  <w:style w:type="character" w:customStyle="1" w:styleId="TekstkomentarzaZnak">
    <w:name w:val="Tekst komentarza Znak"/>
    <w:basedOn w:val="Domylnaczcionkaakapitu"/>
    <w:link w:val="Tekstkomentarza"/>
    <w:uiPriority w:val="99"/>
    <w:rsid w:val="00E2307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23070"/>
    <w:rPr>
      <w:b/>
      <w:bCs/>
    </w:rPr>
  </w:style>
  <w:style w:type="character" w:customStyle="1" w:styleId="TematkomentarzaZnak">
    <w:name w:val="Temat komentarza Znak"/>
    <w:basedOn w:val="TekstkomentarzaZnak"/>
    <w:link w:val="Tematkomentarza"/>
    <w:uiPriority w:val="99"/>
    <w:semiHidden/>
    <w:rsid w:val="00E23070"/>
    <w:rPr>
      <w:rFonts w:ascii="Arial" w:eastAsia="Times New Roman" w:hAnsi="Arial" w:cs="Times New Roman"/>
      <w:b/>
      <w:bCs/>
      <w:sz w:val="20"/>
      <w:szCs w:val="20"/>
      <w:lang w:eastAsia="pl-PL"/>
    </w:rPr>
  </w:style>
  <w:style w:type="character" w:customStyle="1" w:styleId="AkapitzlistZnak">
    <w:name w:val="Akapit z listą Znak"/>
    <w:aliases w:val="Normal Znak,Akapit z listą3 Znak,Akapit z listą31 Znak,Tytuły Znak"/>
    <w:link w:val="Akapitzlist"/>
    <w:uiPriority w:val="34"/>
    <w:locked/>
    <w:rsid w:val="0078715B"/>
    <w:rPr>
      <w:rFonts w:ascii="Arial" w:eastAsia="Times New Roman" w:hAnsi="Arial" w:cs="Times New Roman"/>
      <w:szCs w:val="20"/>
      <w:lang w:eastAsia="pl-PL"/>
    </w:rPr>
  </w:style>
  <w:style w:type="character" w:customStyle="1" w:styleId="Nagwek1Znak">
    <w:name w:val="Nagłówek 1 Znak"/>
    <w:basedOn w:val="Domylnaczcionkaakapitu"/>
    <w:link w:val="Nagwek1"/>
    <w:rsid w:val="0018127E"/>
    <w:rPr>
      <w:rFonts w:ascii="Arial" w:eastAsia="Times New Roman" w:hAnsi="Arial" w:cs="Times New Roman"/>
      <w:b/>
      <w:caps/>
      <w:kern w:val="28"/>
      <w:sz w:val="24"/>
      <w:szCs w:val="20"/>
      <w:lang w:val="en-GB"/>
    </w:rPr>
  </w:style>
  <w:style w:type="paragraph" w:styleId="NormalnyWeb">
    <w:name w:val="Normal (Web)"/>
    <w:basedOn w:val="Normalny"/>
    <w:uiPriority w:val="99"/>
    <w:semiHidden/>
    <w:unhideWhenUsed/>
    <w:rsid w:val="00660E7E"/>
    <w:pPr>
      <w:spacing w:before="100" w:beforeAutospacing="1" w:after="100" w:afterAutospacing="1" w:line="240" w:lineRule="auto"/>
      <w:jc w:val="left"/>
    </w:pPr>
    <w:rPr>
      <w:rFonts w:ascii="Times New Roman" w:hAnsi="Times New Roman"/>
      <w:sz w:val="24"/>
      <w:szCs w:val="24"/>
    </w:rPr>
  </w:style>
  <w:style w:type="character" w:styleId="Pogrubienie">
    <w:name w:val="Strong"/>
    <w:basedOn w:val="Domylnaczcionkaakapitu"/>
    <w:uiPriority w:val="22"/>
    <w:qFormat/>
    <w:rsid w:val="00662BDF"/>
    <w:rPr>
      <w:b/>
      <w:bCs/>
    </w:rPr>
  </w:style>
  <w:style w:type="paragraph" w:customStyle="1" w:styleId="Default">
    <w:name w:val="Default"/>
    <w:rsid w:val="00D434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oradnik">
    <w:name w:val="Poradnik"/>
    <w:basedOn w:val="Normalny"/>
    <w:rsid w:val="00B273C7"/>
    <w:pPr>
      <w:suppressAutoHyphens/>
      <w:spacing w:before="120" w:line="288" w:lineRule="auto"/>
      <w:jc w:val="left"/>
    </w:pPr>
    <w:rPr>
      <w:rFonts w:ascii="Times New Roman" w:hAnsi="Times New Roman"/>
      <w:sz w:val="24"/>
      <w:szCs w:val="24"/>
      <w:lang w:eastAsia="ar-SA"/>
    </w:rPr>
  </w:style>
  <w:style w:type="paragraph" w:styleId="Tekstprzypisudolnego">
    <w:name w:val="footnote text"/>
    <w:basedOn w:val="Normalny"/>
    <w:link w:val="TekstprzypisudolnegoZnak"/>
    <w:uiPriority w:val="99"/>
    <w:rsid w:val="00055297"/>
    <w:pPr>
      <w:spacing w:line="240" w:lineRule="auto"/>
      <w:jc w:val="left"/>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055297"/>
    <w:rPr>
      <w:rFonts w:ascii="Times New Roman" w:eastAsia="Times New Roman" w:hAnsi="Times New Roman" w:cs="Times New Roman"/>
      <w:sz w:val="20"/>
      <w:szCs w:val="20"/>
      <w:lang w:eastAsia="pl-PL"/>
    </w:rPr>
  </w:style>
  <w:style w:type="character" w:customStyle="1" w:styleId="Znakiprzypiswdolnych">
    <w:name w:val="Znaki przypisów dolnych"/>
    <w:rsid w:val="00055297"/>
    <w:rPr>
      <w:vertAlign w:val="superscript"/>
    </w:rPr>
  </w:style>
  <w:style w:type="paragraph" w:styleId="Poprawka">
    <w:name w:val="Revision"/>
    <w:hidden/>
    <w:uiPriority w:val="99"/>
    <w:semiHidden/>
    <w:rsid w:val="00E23784"/>
    <w:pPr>
      <w:spacing w:after="0" w:line="240" w:lineRule="auto"/>
    </w:pPr>
    <w:rPr>
      <w:rFonts w:ascii="Arial" w:eastAsia="Times New Roman" w:hAnsi="Arial" w:cs="Times New Roman"/>
      <w:szCs w:val="20"/>
      <w:lang w:eastAsia="pl-PL"/>
    </w:rPr>
  </w:style>
  <w:style w:type="paragraph" w:customStyle="1" w:styleId="Tekstpodstawowywcity21">
    <w:name w:val="Tekst podstawowy wcięty 21"/>
    <w:basedOn w:val="Normalny"/>
    <w:rsid w:val="00245610"/>
    <w:pPr>
      <w:overflowPunct w:val="0"/>
      <w:autoSpaceDE w:val="0"/>
      <w:autoSpaceDN w:val="0"/>
      <w:adjustRightInd w:val="0"/>
      <w:spacing w:line="240" w:lineRule="auto"/>
      <w:ind w:left="360" w:hanging="360"/>
    </w:pPr>
    <w:rPr>
      <w:rFonts w:ascii="Times New Roman" w:hAnsi="Times New Roman"/>
      <w:szCs w:val="22"/>
    </w:rPr>
  </w:style>
  <w:style w:type="paragraph" w:styleId="Tekstpodstawowy">
    <w:name w:val="Body Text"/>
    <w:basedOn w:val="Normalny"/>
    <w:link w:val="TekstpodstawowyZnak"/>
    <w:uiPriority w:val="99"/>
    <w:unhideWhenUsed/>
    <w:rsid w:val="002C448B"/>
    <w:pPr>
      <w:spacing w:line="240" w:lineRule="auto"/>
    </w:pPr>
    <w:rPr>
      <w:rFonts w:cs="Arial"/>
      <w:b/>
      <w:bCs/>
      <w:szCs w:val="22"/>
    </w:rPr>
  </w:style>
  <w:style w:type="character" w:customStyle="1" w:styleId="TekstpodstawowyZnak">
    <w:name w:val="Tekst podstawowy Znak"/>
    <w:basedOn w:val="Domylnaczcionkaakapitu"/>
    <w:link w:val="Tekstpodstawowy"/>
    <w:uiPriority w:val="99"/>
    <w:rsid w:val="002C448B"/>
    <w:rPr>
      <w:rFonts w:ascii="Arial" w:eastAsia="Times New Roman" w:hAnsi="Arial" w:cs="Arial"/>
      <w:b/>
      <w:bCs/>
      <w:lang w:eastAsia="pl-PL"/>
    </w:rPr>
  </w:style>
  <w:style w:type="paragraph" w:styleId="Nagwek">
    <w:name w:val="header"/>
    <w:aliases w:val="Nagłówek strony,Nagłówek strony 1,Nagłówek_strona_tyt"/>
    <w:basedOn w:val="Normalny"/>
    <w:link w:val="NagwekZnak"/>
    <w:uiPriority w:val="99"/>
    <w:unhideWhenUsed/>
    <w:rsid w:val="009A689B"/>
    <w:pPr>
      <w:tabs>
        <w:tab w:val="center" w:pos="4536"/>
        <w:tab w:val="right" w:pos="9072"/>
      </w:tabs>
      <w:spacing w:line="240" w:lineRule="auto"/>
    </w:pPr>
  </w:style>
  <w:style w:type="character" w:customStyle="1" w:styleId="NagwekZnak">
    <w:name w:val="Nagłówek Znak"/>
    <w:aliases w:val="Nagłówek strony Znak,Nagłówek strony 1 Znak,Nagłówek_strona_tyt Znak"/>
    <w:basedOn w:val="Domylnaczcionkaakapitu"/>
    <w:link w:val="Nagwek"/>
    <w:uiPriority w:val="99"/>
    <w:rsid w:val="009A689B"/>
    <w:rPr>
      <w:rFonts w:ascii="Arial" w:eastAsia="Times New Roman" w:hAnsi="Arial" w:cs="Times New Roman"/>
      <w:szCs w:val="20"/>
      <w:lang w:eastAsia="pl-PL"/>
    </w:rPr>
  </w:style>
  <w:style w:type="paragraph" w:styleId="Stopka">
    <w:name w:val="footer"/>
    <w:basedOn w:val="Normalny"/>
    <w:link w:val="StopkaZnak"/>
    <w:uiPriority w:val="99"/>
    <w:unhideWhenUsed/>
    <w:rsid w:val="009A689B"/>
    <w:pPr>
      <w:tabs>
        <w:tab w:val="center" w:pos="4536"/>
        <w:tab w:val="right" w:pos="9072"/>
      </w:tabs>
      <w:spacing w:line="240" w:lineRule="auto"/>
    </w:pPr>
  </w:style>
  <w:style w:type="character" w:customStyle="1" w:styleId="StopkaZnak">
    <w:name w:val="Stopka Znak"/>
    <w:basedOn w:val="Domylnaczcionkaakapitu"/>
    <w:link w:val="Stopka"/>
    <w:uiPriority w:val="99"/>
    <w:rsid w:val="009A689B"/>
    <w:rPr>
      <w:rFonts w:ascii="Arial" w:eastAsia="Times New Roman" w:hAnsi="Arial" w:cs="Times New Roman"/>
      <w:szCs w:val="20"/>
      <w:lang w:eastAsia="pl-PL"/>
    </w:rPr>
  </w:style>
  <w:style w:type="paragraph" w:styleId="Tekstprzypisukocowego">
    <w:name w:val="endnote text"/>
    <w:basedOn w:val="Normalny"/>
    <w:link w:val="TekstprzypisukocowegoZnak"/>
    <w:uiPriority w:val="99"/>
    <w:semiHidden/>
    <w:unhideWhenUsed/>
    <w:rsid w:val="001B6BB9"/>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1B6BB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B6BB9"/>
    <w:rPr>
      <w:vertAlign w:val="superscript"/>
    </w:rPr>
  </w:style>
  <w:style w:type="paragraph" w:styleId="Tekstpodstawowy2">
    <w:name w:val="Body Text 2"/>
    <w:basedOn w:val="Normalny"/>
    <w:link w:val="Tekstpodstawowy2Znak"/>
    <w:uiPriority w:val="99"/>
    <w:unhideWhenUsed/>
    <w:rsid w:val="007E6AC9"/>
    <w:pPr>
      <w:spacing w:after="120" w:line="480" w:lineRule="auto"/>
    </w:pPr>
  </w:style>
  <w:style w:type="character" w:customStyle="1" w:styleId="Tekstpodstawowy2Znak">
    <w:name w:val="Tekst podstawowy 2 Znak"/>
    <w:basedOn w:val="Domylnaczcionkaakapitu"/>
    <w:link w:val="Tekstpodstawowy2"/>
    <w:uiPriority w:val="99"/>
    <w:rsid w:val="007E6AC9"/>
    <w:rPr>
      <w:rFonts w:ascii="Arial" w:eastAsia="Times New Roman" w:hAnsi="Arial" w:cs="Times New Roman"/>
      <w:szCs w:val="20"/>
      <w:lang w:eastAsia="pl-PL"/>
    </w:rPr>
  </w:style>
  <w:style w:type="paragraph" w:styleId="Tytu">
    <w:name w:val="Title"/>
    <w:basedOn w:val="Normalny"/>
    <w:link w:val="TytuZnak"/>
    <w:uiPriority w:val="99"/>
    <w:qFormat/>
    <w:rsid w:val="00FC4D64"/>
    <w:pPr>
      <w:spacing w:line="360" w:lineRule="auto"/>
      <w:jc w:val="center"/>
    </w:pPr>
    <w:rPr>
      <w:rFonts w:ascii="Times New Roman" w:eastAsia="Calibri" w:hAnsi="Times New Roman"/>
      <w:b/>
      <w:sz w:val="20"/>
    </w:rPr>
  </w:style>
  <w:style w:type="character" w:customStyle="1" w:styleId="TytuZnak">
    <w:name w:val="Tytuł Znak"/>
    <w:basedOn w:val="Domylnaczcionkaakapitu"/>
    <w:link w:val="Tytu"/>
    <w:uiPriority w:val="99"/>
    <w:rsid w:val="00FC4D64"/>
    <w:rPr>
      <w:rFonts w:ascii="Times New Roman" w:eastAsia="Calibri" w:hAnsi="Times New Roman" w:cs="Times New Roman"/>
      <w:b/>
      <w:sz w:val="20"/>
      <w:szCs w:val="20"/>
      <w:lang w:eastAsia="pl-PL"/>
    </w:rPr>
  </w:style>
  <w:style w:type="table" w:styleId="Tabela-Siatka">
    <w:name w:val="Table Grid"/>
    <w:basedOn w:val="Standardowy"/>
    <w:uiPriority w:val="99"/>
    <w:rsid w:val="00FC4D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24DB6"/>
    <w:rPr>
      <w:vertAlign w:val="superscript"/>
    </w:rPr>
  </w:style>
  <w:style w:type="character" w:styleId="Uwydatnienie">
    <w:name w:val="Emphasis"/>
    <w:basedOn w:val="Domylnaczcionkaakapitu"/>
    <w:uiPriority w:val="20"/>
    <w:qFormat/>
    <w:rsid w:val="003E63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9D7"/>
    <w:pPr>
      <w:spacing w:after="0" w:line="300" w:lineRule="auto"/>
      <w:jc w:val="both"/>
    </w:pPr>
    <w:rPr>
      <w:rFonts w:ascii="Arial" w:eastAsia="Times New Roman" w:hAnsi="Arial" w:cs="Times New Roman"/>
      <w:szCs w:val="20"/>
      <w:lang w:eastAsia="pl-PL"/>
    </w:rPr>
  </w:style>
  <w:style w:type="paragraph" w:styleId="Nagwek1">
    <w:name w:val="heading 1"/>
    <w:basedOn w:val="Normalny"/>
    <w:next w:val="Normalny"/>
    <w:link w:val="Nagwek1Znak"/>
    <w:qFormat/>
    <w:rsid w:val="0018127E"/>
    <w:pPr>
      <w:keepNext/>
      <w:spacing w:before="240" w:after="60" w:line="240" w:lineRule="auto"/>
      <w:outlineLvl w:val="0"/>
    </w:pPr>
    <w:rPr>
      <w:b/>
      <w:caps/>
      <w:kern w:val="28"/>
      <w:sz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Tytuły"/>
    <w:basedOn w:val="Normalny"/>
    <w:link w:val="AkapitzlistZnak"/>
    <w:uiPriority w:val="34"/>
    <w:qFormat/>
    <w:rsid w:val="001439D7"/>
    <w:pPr>
      <w:ind w:left="720"/>
      <w:contextualSpacing/>
    </w:pPr>
  </w:style>
  <w:style w:type="paragraph" w:customStyle="1" w:styleId="tekstpodstgruby">
    <w:name w:val="tekst podst gruby"/>
    <w:basedOn w:val="Normalny"/>
    <w:next w:val="Normalny"/>
    <w:uiPriority w:val="99"/>
    <w:rsid w:val="001439D7"/>
    <w:pPr>
      <w:widowControl w:val="0"/>
      <w:overflowPunct w:val="0"/>
      <w:autoSpaceDE w:val="0"/>
      <w:autoSpaceDN w:val="0"/>
      <w:adjustRightInd w:val="0"/>
      <w:spacing w:before="120" w:after="60" w:line="240" w:lineRule="auto"/>
    </w:pPr>
    <w:rPr>
      <w:b/>
      <w:sz w:val="20"/>
    </w:rPr>
  </w:style>
  <w:style w:type="paragraph" w:styleId="Tekstdymka">
    <w:name w:val="Balloon Text"/>
    <w:basedOn w:val="Normalny"/>
    <w:link w:val="TekstdymkaZnak"/>
    <w:uiPriority w:val="99"/>
    <w:semiHidden/>
    <w:unhideWhenUsed/>
    <w:rsid w:val="00113AD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AD0"/>
    <w:rPr>
      <w:rFonts w:ascii="Tahoma" w:eastAsia="Times New Roman" w:hAnsi="Tahoma" w:cs="Tahoma"/>
      <w:sz w:val="16"/>
      <w:szCs w:val="16"/>
      <w:lang w:eastAsia="pl-PL"/>
    </w:rPr>
  </w:style>
  <w:style w:type="character" w:customStyle="1" w:styleId="alb">
    <w:name w:val="a_lb"/>
    <w:basedOn w:val="Domylnaczcionkaakapitu"/>
    <w:rsid w:val="00E23070"/>
  </w:style>
  <w:style w:type="character" w:customStyle="1" w:styleId="fn-ref">
    <w:name w:val="fn-ref"/>
    <w:basedOn w:val="Domylnaczcionkaakapitu"/>
    <w:rsid w:val="00E23070"/>
  </w:style>
  <w:style w:type="character" w:styleId="Hipercze">
    <w:name w:val="Hyperlink"/>
    <w:basedOn w:val="Domylnaczcionkaakapitu"/>
    <w:uiPriority w:val="99"/>
    <w:unhideWhenUsed/>
    <w:rsid w:val="00E23070"/>
    <w:rPr>
      <w:color w:val="0000FF"/>
      <w:u w:val="single"/>
    </w:rPr>
  </w:style>
  <w:style w:type="paragraph" w:customStyle="1" w:styleId="text-justify">
    <w:name w:val="text-justify"/>
    <w:basedOn w:val="Normalny"/>
    <w:rsid w:val="00E23070"/>
    <w:pPr>
      <w:spacing w:before="100" w:beforeAutospacing="1" w:after="100" w:afterAutospacing="1" w:line="240" w:lineRule="auto"/>
      <w:jc w:val="left"/>
    </w:pPr>
    <w:rPr>
      <w:rFonts w:ascii="Times New Roman" w:hAnsi="Times New Roman"/>
      <w:sz w:val="24"/>
      <w:szCs w:val="24"/>
    </w:rPr>
  </w:style>
  <w:style w:type="character" w:styleId="Odwoaniedokomentarza">
    <w:name w:val="annotation reference"/>
    <w:basedOn w:val="Domylnaczcionkaakapitu"/>
    <w:uiPriority w:val="99"/>
    <w:unhideWhenUsed/>
    <w:rsid w:val="00E23070"/>
    <w:rPr>
      <w:sz w:val="16"/>
      <w:szCs w:val="16"/>
    </w:rPr>
  </w:style>
  <w:style w:type="paragraph" w:styleId="Tekstkomentarza">
    <w:name w:val="annotation text"/>
    <w:basedOn w:val="Normalny"/>
    <w:link w:val="TekstkomentarzaZnak"/>
    <w:uiPriority w:val="99"/>
    <w:unhideWhenUsed/>
    <w:rsid w:val="00E23070"/>
    <w:pPr>
      <w:spacing w:line="240" w:lineRule="auto"/>
    </w:pPr>
    <w:rPr>
      <w:sz w:val="20"/>
    </w:rPr>
  </w:style>
  <w:style w:type="character" w:customStyle="1" w:styleId="TekstkomentarzaZnak">
    <w:name w:val="Tekst komentarza Znak"/>
    <w:basedOn w:val="Domylnaczcionkaakapitu"/>
    <w:link w:val="Tekstkomentarza"/>
    <w:uiPriority w:val="99"/>
    <w:rsid w:val="00E2307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23070"/>
    <w:rPr>
      <w:b/>
      <w:bCs/>
    </w:rPr>
  </w:style>
  <w:style w:type="character" w:customStyle="1" w:styleId="TematkomentarzaZnak">
    <w:name w:val="Temat komentarza Znak"/>
    <w:basedOn w:val="TekstkomentarzaZnak"/>
    <w:link w:val="Tematkomentarza"/>
    <w:uiPriority w:val="99"/>
    <w:semiHidden/>
    <w:rsid w:val="00E23070"/>
    <w:rPr>
      <w:rFonts w:ascii="Arial" w:eastAsia="Times New Roman" w:hAnsi="Arial" w:cs="Times New Roman"/>
      <w:b/>
      <w:bCs/>
      <w:sz w:val="20"/>
      <w:szCs w:val="20"/>
      <w:lang w:eastAsia="pl-PL"/>
    </w:rPr>
  </w:style>
  <w:style w:type="character" w:customStyle="1" w:styleId="AkapitzlistZnak">
    <w:name w:val="Akapit z listą Znak"/>
    <w:aliases w:val="Normal Znak,Akapit z listą3 Znak,Akapit z listą31 Znak,Tytuły Znak"/>
    <w:link w:val="Akapitzlist"/>
    <w:uiPriority w:val="34"/>
    <w:locked/>
    <w:rsid w:val="0078715B"/>
    <w:rPr>
      <w:rFonts w:ascii="Arial" w:eastAsia="Times New Roman" w:hAnsi="Arial" w:cs="Times New Roman"/>
      <w:szCs w:val="20"/>
      <w:lang w:eastAsia="pl-PL"/>
    </w:rPr>
  </w:style>
  <w:style w:type="character" w:customStyle="1" w:styleId="Nagwek1Znak">
    <w:name w:val="Nagłówek 1 Znak"/>
    <w:basedOn w:val="Domylnaczcionkaakapitu"/>
    <w:link w:val="Nagwek1"/>
    <w:rsid w:val="0018127E"/>
    <w:rPr>
      <w:rFonts w:ascii="Arial" w:eastAsia="Times New Roman" w:hAnsi="Arial" w:cs="Times New Roman"/>
      <w:b/>
      <w:caps/>
      <w:kern w:val="28"/>
      <w:sz w:val="24"/>
      <w:szCs w:val="20"/>
      <w:lang w:val="en-GB"/>
    </w:rPr>
  </w:style>
  <w:style w:type="paragraph" w:styleId="NormalnyWeb">
    <w:name w:val="Normal (Web)"/>
    <w:basedOn w:val="Normalny"/>
    <w:uiPriority w:val="99"/>
    <w:semiHidden/>
    <w:unhideWhenUsed/>
    <w:rsid w:val="00660E7E"/>
    <w:pPr>
      <w:spacing w:before="100" w:beforeAutospacing="1" w:after="100" w:afterAutospacing="1" w:line="240" w:lineRule="auto"/>
      <w:jc w:val="left"/>
    </w:pPr>
    <w:rPr>
      <w:rFonts w:ascii="Times New Roman" w:hAnsi="Times New Roman"/>
      <w:sz w:val="24"/>
      <w:szCs w:val="24"/>
    </w:rPr>
  </w:style>
  <w:style w:type="character" w:styleId="Pogrubienie">
    <w:name w:val="Strong"/>
    <w:basedOn w:val="Domylnaczcionkaakapitu"/>
    <w:uiPriority w:val="22"/>
    <w:qFormat/>
    <w:rsid w:val="00662BDF"/>
    <w:rPr>
      <w:b/>
      <w:bCs/>
    </w:rPr>
  </w:style>
  <w:style w:type="paragraph" w:customStyle="1" w:styleId="Default">
    <w:name w:val="Default"/>
    <w:rsid w:val="00D434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oradnik">
    <w:name w:val="Poradnik"/>
    <w:basedOn w:val="Normalny"/>
    <w:rsid w:val="00B273C7"/>
    <w:pPr>
      <w:suppressAutoHyphens/>
      <w:spacing w:before="120" w:line="288" w:lineRule="auto"/>
      <w:jc w:val="left"/>
    </w:pPr>
    <w:rPr>
      <w:rFonts w:ascii="Times New Roman" w:hAnsi="Times New Roman"/>
      <w:sz w:val="24"/>
      <w:szCs w:val="24"/>
      <w:lang w:eastAsia="ar-SA"/>
    </w:rPr>
  </w:style>
  <w:style w:type="paragraph" w:styleId="Tekstprzypisudolnego">
    <w:name w:val="footnote text"/>
    <w:basedOn w:val="Normalny"/>
    <w:link w:val="TekstprzypisudolnegoZnak"/>
    <w:uiPriority w:val="99"/>
    <w:rsid w:val="00055297"/>
    <w:pPr>
      <w:spacing w:line="240" w:lineRule="auto"/>
      <w:jc w:val="left"/>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055297"/>
    <w:rPr>
      <w:rFonts w:ascii="Times New Roman" w:eastAsia="Times New Roman" w:hAnsi="Times New Roman" w:cs="Times New Roman"/>
      <w:sz w:val="20"/>
      <w:szCs w:val="20"/>
      <w:lang w:eastAsia="pl-PL"/>
    </w:rPr>
  </w:style>
  <w:style w:type="character" w:customStyle="1" w:styleId="Znakiprzypiswdolnych">
    <w:name w:val="Znaki przypisów dolnych"/>
    <w:rsid w:val="00055297"/>
    <w:rPr>
      <w:vertAlign w:val="superscript"/>
    </w:rPr>
  </w:style>
  <w:style w:type="paragraph" w:styleId="Poprawka">
    <w:name w:val="Revision"/>
    <w:hidden/>
    <w:uiPriority w:val="99"/>
    <w:semiHidden/>
    <w:rsid w:val="00E23784"/>
    <w:pPr>
      <w:spacing w:after="0" w:line="240" w:lineRule="auto"/>
    </w:pPr>
    <w:rPr>
      <w:rFonts w:ascii="Arial" w:eastAsia="Times New Roman" w:hAnsi="Arial" w:cs="Times New Roman"/>
      <w:szCs w:val="20"/>
      <w:lang w:eastAsia="pl-PL"/>
    </w:rPr>
  </w:style>
  <w:style w:type="paragraph" w:customStyle="1" w:styleId="Tekstpodstawowywcity21">
    <w:name w:val="Tekst podstawowy wcięty 21"/>
    <w:basedOn w:val="Normalny"/>
    <w:rsid w:val="00245610"/>
    <w:pPr>
      <w:overflowPunct w:val="0"/>
      <w:autoSpaceDE w:val="0"/>
      <w:autoSpaceDN w:val="0"/>
      <w:adjustRightInd w:val="0"/>
      <w:spacing w:line="240" w:lineRule="auto"/>
      <w:ind w:left="360" w:hanging="360"/>
    </w:pPr>
    <w:rPr>
      <w:rFonts w:ascii="Times New Roman" w:hAnsi="Times New Roman"/>
      <w:szCs w:val="22"/>
    </w:rPr>
  </w:style>
  <w:style w:type="paragraph" w:styleId="Tekstpodstawowy">
    <w:name w:val="Body Text"/>
    <w:basedOn w:val="Normalny"/>
    <w:link w:val="TekstpodstawowyZnak"/>
    <w:uiPriority w:val="99"/>
    <w:unhideWhenUsed/>
    <w:rsid w:val="002C448B"/>
    <w:pPr>
      <w:spacing w:line="240" w:lineRule="auto"/>
    </w:pPr>
    <w:rPr>
      <w:rFonts w:cs="Arial"/>
      <w:b/>
      <w:bCs/>
      <w:szCs w:val="22"/>
    </w:rPr>
  </w:style>
  <w:style w:type="character" w:customStyle="1" w:styleId="TekstpodstawowyZnak">
    <w:name w:val="Tekst podstawowy Znak"/>
    <w:basedOn w:val="Domylnaczcionkaakapitu"/>
    <w:link w:val="Tekstpodstawowy"/>
    <w:uiPriority w:val="99"/>
    <w:rsid w:val="002C448B"/>
    <w:rPr>
      <w:rFonts w:ascii="Arial" w:eastAsia="Times New Roman" w:hAnsi="Arial" w:cs="Arial"/>
      <w:b/>
      <w:bCs/>
      <w:lang w:eastAsia="pl-PL"/>
    </w:rPr>
  </w:style>
  <w:style w:type="paragraph" w:styleId="Nagwek">
    <w:name w:val="header"/>
    <w:aliases w:val="Nagłówek strony,Nagłówek strony 1,Nagłówek_strona_tyt"/>
    <w:basedOn w:val="Normalny"/>
    <w:link w:val="NagwekZnak"/>
    <w:uiPriority w:val="99"/>
    <w:unhideWhenUsed/>
    <w:rsid w:val="009A689B"/>
    <w:pPr>
      <w:tabs>
        <w:tab w:val="center" w:pos="4536"/>
        <w:tab w:val="right" w:pos="9072"/>
      </w:tabs>
      <w:spacing w:line="240" w:lineRule="auto"/>
    </w:pPr>
  </w:style>
  <w:style w:type="character" w:customStyle="1" w:styleId="NagwekZnak">
    <w:name w:val="Nagłówek Znak"/>
    <w:aliases w:val="Nagłówek strony Znak,Nagłówek strony 1 Znak,Nagłówek_strona_tyt Znak"/>
    <w:basedOn w:val="Domylnaczcionkaakapitu"/>
    <w:link w:val="Nagwek"/>
    <w:uiPriority w:val="99"/>
    <w:rsid w:val="009A689B"/>
    <w:rPr>
      <w:rFonts w:ascii="Arial" w:eastAsia="Times New Roman" w:hAnsi="Arial" w:cs="Times New Roman"/>
      <w:szCs w:val="20"/>
      <w:lang w:eastAsia="pl-PL"/>
    </w:rPr>
  </w:style>
  <w:style w:type="paragraph" w:styleId="Stopka">
    <w:name w:val="footer"/>
    <w:basedOn w:val="Normalny"/>
    <w:link w:val="StopkaZnak"/>
    <w:uiPriority w:val="99"/>
    <w:unhideWhenUsed/>
    <w:rsid w:val="009A689B"/>
    <w:pPr>
      <w:tabs>
        <w:tab w:val="center" w:pos="4536"/>
        <w:tab w:val="right" w:pos="9072"/>
      </w:tabs>
      <w:spacing w:line="240" w:lineRule="auto"/>
    </w:pPr>
  </w:style>
  <w:style w:type="character" w:customStyle="1" w:styleId="StopkaZnak">
    <w:name w:val="Stopka Znak"/>
    <w:basedOn w:val="Domylnaczcionkaakapitu"/>
    <w:link w:val="Stopka"/>
    <w:uiPriority w:val="99"/>
    <w:rsid w:val="009A689B"/>
    <w:rPr>
      <w:rFonts w:ascii="Arial" w:eastAsia="Times New Roman" w:hAnsi="Arial" w:cs="Times New Roman"/>
      <w:szCs w:val="20"/>
      <w:lang w:eastAsia="pl-PL"/>
    </w:rPr>
  </w:style>
  <w:style w:type="paragraph" w:styleId="Tekstprzypisukocowego">
    <w:name w:val="endnote text"/>
    <w:basedOn w:val="Normalny"/>
    <w:link w:val="TekstprzypisukocowegoZnak"/>
    <w:uiPriority w:val="99"/>
    <w:semiHidden/>
    <w:unhideWhenUsed/>
    <w:rsid w:val="001B6BB9"/>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1B6BB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B6BB9"/>
    <w:rPr>
      <w:vertAlign w:val="superscript"/>
    </w:rPr>
  </w:style>
  <w:style w:type="paragraph" w:styleId="Tekstpodstawowy2">
    <w:name w:val="Body Text 2"/>
    <w:basedOn w:val="Normalny"/>
    <w:link w:val="Tekstpodstawowy2Znak"/>
    <w:uiPriority w:val="99"/>
    <w:unhideWhenUsed/>
    <w:rsid w:val="007E6AC9"/>
    <w:pPr>
      <w:spacing w:after="120" w:line="480" w:lineRule="auto"/>
    </w:pPr>
  </w:style>
  <w:style w:type="character" w:customStyle="1" w:styleId="Tekstpodstawowy2Znak">
    <w:name w:val="Tekst podstawowy 2 Znak"/>
    <w:basedOn w:val="Domylnaczcionkaakapitu"/>
    <w:link w:val="Tekstpodstawowy2"/>
    <w:uiPriority w:val="99"/>
    <w:rsid w:val="007E6AC9"/>
    <w:rPr>
      <w:rFonts w:ascii="Arial" w:eastAsia="Times New Roman" w:hAnsi="Arial" w:cs="Times New Roman"/>
      <w:szCs w:val="20"/>
      <w:lang w:eastAsia="pl-PL"/>
    </w:rPr>
  </w:style>
  <w:style w:type="paragraph" w:styleId="Tytu">
    <w:name w:val="Title"/>
    <w:basedOn w:val="Normalny"/>
    <w:link w:val="TytuZnak"/>
    <w:uiPriority w:val="99"/>
    <w:qFormat/>
    <w:rsid w:val="00FC4D64"/>
    <w:pPr>
      <w:spacing w:line="360" w:lineRule="auto"/>
      <w:jc w:val="center"/>
    </w:pPr>
    <w:rPr>
      <w:rFonts w:ascii="Times New Roman" w:eastAsia="Calibri" w:hAnsi="Times New Roman"/>
      <w:b/>
      <w:sz w:val="20"/>
    </w:rPr>
  </w:style>
  <w:style w:type="character" w:customStyle="1" w:styleId="TytuZnak">
    <w:name w:val="Tytuł Znak"/>
    <w:basedOn w:val="Domylnaczcionkaakapitu"/>
    <w:link w:val="Tytu"/>
    <w:uiPriority w:val="99"/>
    <w:rsid w:val="00FC4D64"/>
    <w:rPr>
      <w:rFonts w:ascii="Times New Roman" w:eastAsia="Calibri" w:hAnsi="Times New Roman" w:cs="Times New Roman"/>
      <w:b/>
      <w:sz w:val="20"/>
      <w:szCs w:val="20"/>
      <w:lang w:eastAsia="pl-PL"/>
    </w:rPr>
  </w:style>
  <w:style w:type="table" w:styleId="Tabela-Siatka">
    <w:name w:val="Table Grid"/>
    <w:basedOn w:val="Standardowy"/>
    <w:uiPriority w:val="99"/>
    <w:rsid w:val="00FC4D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24DB6"/>
    <w:rPr>
      <w:vertAlign w:val="superscript"/>
    </w:rPr>
  </w:style>
  <w:style w:type="character" w:styleId="Uwydatnienie">
    <w:name w:val="Emphasis"/>
    <w:basedOn w:val="Domylnaczcionkaakapitu"/>
    <w:uiPriority w:val="20"/>
    <w:qFormat/>
    <w:rsid w:val="003E6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747">
      <w:bodyDiv w:val="1"/>
      <w:marLeft w:val="0"/>
      <w:marRight w:val="0"/>
      <w:marTop w:val="0"/>
      <w:marBottom w:val="0"/>
      <w:divBdr>
        <w:top w:val="none" w:sz="0" w:space="0" w:color="auto"/>
        <w:left w:val="none" w:sz="0" w:space="0" w:color="auto"/>
        <w:bottom w:val="none" w:sz="0" w:space="0" w:color="auto"/>
        <w:right w:val="none" w:sz="0" w:space="0" w:color="auto"/>
      </w:divBdr>
    </w:div>
    <w:div w:id="232589536">
      <w:bodyDiv w:val="1"/>
      <w:marLeft w:val="0"/>
      <w:marRight w:val="0"/>
      <w:marTop w:val="0"/>
      <w:marBottom w:val="0"/>
      <w:divBdr>
        <w:top w:val="none" w:sz="0" w:space="0" w:color="auto"/>
        <w:left w:val="none" w:sz="0" w:space="0" w:color="auto"/>
        <w:bottom w:val="none" w:sz="0" w:space="0" w:color="auto"/>
        <w:right w:val="none" w:sz="0" w:space="0" w:color="auto"/>
      </w:divBdr>
    </w:div>
    <w:div w:id="540745278">
      <w:bodyDiv w:val="1"/>
      <w:marLeft w:val="0"/>
      <w:marRight w:val="0"/>
      <w:marTop w:val="0"/>
      <w:marBottom w:val="0"/>
      <w:divBdr>
        <w:top w:val="none" w:sz="0" w:space="0" w:color="auto"/>
        <w:left w:val="none" w:sz="0" w:space="0" w:color="auto"/>
        <w:bottom w:val="none" w:sz="0" w:space="0" w:color="auto"/>
        <w:right w:val="none" w:sz="0" w:space="0" w:color="auto"/>
      </w:divBdr>
      <w:divsChild>
        <w:div w:id="1114716048">
          <w:marLeft w:val="0"/>
          <w:marRight w:val="0"/>
          <w:marTop w:val="0"/>
          <w:marBottom w:val="0"/>
          <w:divBdr>
            <w:top w:val="none" w:sz="0" w:space="0" w:color="auto"/>
            <w:left w:val="none" w:sz="0" w:space="0" w:color="auto"/>
            <w:bottom w:val="none" w:sz="0" w:space="0" w:color="auto"/>
            <w:right w:val="none" w:sz="0" w:space="0" w:color="auto"/>
          </w:divBdr>
        </w:div>
        <w:div w:id="1701003977">
          <w:marLeft w:val="0"/>
          <w:marRight w:val="0"/>
          <w:marTop w:val="0"/>
          <w:marBottom w:val="0"/>
          <w:divBdr>
            <w:top w:val="none" w:sz="0" w:space="0" w:color="auto"/>
            <w:left w:val="none" w:sz="0" w:space="0" w:color="auto"/>
            <w:bottom w:val="none" w:sz="0" w:space="0" w:color="auto"/>
            <w:right w:val="none" w:sz="0" w:space="0" w:color="auto"/>
          </w:divBdr>
        </w:div>
      </w:divsChild>
    </w:div>
    <w:div w:id="739211737">
      <w:bodyDiv w:val="1"/>
      <w:marLeft w:val="0"/>
      <w:marRight w:val="0"/>
      <w:marTop w:val="0"/>
      <w:marBottom w:val="0"/>
      <w:divBdr>
        <w:top w:val="none" w:sz="0" w:space="0" w:color="auto"/>
        <w:left w:val="none" w:sz="0" w:space="0" w:color="auto"/>
        <w:bottom w:val="none" w:sz="0" w:space="0" w:color="auto"/>
        <w:right w:val="none" w:sz="0" w:space="0" w:color="auto"/>
      </w:divBdr>
    </w:div>
    <w:div w:id="1204513323">
      <w:bodyDiv w:val="1"/>
      <w:marLeft w:val="0"/>
      <w:marRight w:val="0"/>
      <w:marTop w:val="0"/>
      <w:marBottom w:val="0"/>
      <w:divBdr>
        <w:top w:val="none" w:sz="0" w:space="0" w:color="auto"/>
        <w:left w:val="none" w:sz="0" w:space="0" w:color="auto"/>
        <w:bottom w:val="none" w:sz="0" w:space="0" w:color="auto"/>
        <w:right w:val="none" w:sz="0" w:space="0" w:color="auto"/>
      </w:divBdr>
    </w:div>
    <w:div w:id="1414934905">
      <w:bodyDiv w:val="1"/>
      <w:marLeft w:val="0"/>
      <w:marRight w:val="0"/>
      <w:marTop w:val="0"/>
      <w:marBottom w:val="0"/>
      <w:divBdr>
        <w:top w:val="none" w:sz="0" w:space="0" w:color="auto"/>
        <w:left w:val="none" w:sz="0" w:space="0" w:color="auto"/>
        <w:bottom w:val="none" w:sz="0" w:space="0" w:color="auto"/>
        <w:right w:val="none" w:sz="0" w:space="0" w:color="auto"/>
      </w:divBdr>
    </w:div>
    <w:div w:id="1456098685">
      <w:bodyDiv w:val="1"/>
      <w:marLeft w:val="0"/>
      <w:marRight w:val="0"/>
      <w:marTop w:val="0"/>
      <w:marBottom w:val="0"/>
      <w:divBdr>
        <w:top w:val="none" w:sz="0" w:space="0" w:color="auto"/>
        <w:left w:val="none" w:sz="0" w:space="0" w:color="auto"/>
        <w:bottom w:val="none" w:sz="0" w:space="0" w:color="auto"/>
        <w:right w:val="none" w:sz="0" w:space="0" w:color="auto"/>
      </w:divBdr>
    </w:div>
    <w:div w:id="1473712143">
      <w:bodyDiv w:val="1"/>
      <w:marLeft w:val="0"/>
      <w:marRight w:val="0"/>
      <w:marTop w:val="0"/>
      <w:marBottom w:val="0"/>
      <w:divBdr>
        <w:top w:val="none" w:sz="0" w:space="0" w:color="auto"/>
        <w:left w:val="none" w:sz="0" w:space="0" w:color="auto"/>
        <w:bottom w:val="none" w:sz="0" w:space="0" w:color="auto"/>
        <w:right w:val="none" w:sz="0" w:space="0" w:color="auto"/>
      </w:divBdr>
    </w:div>
    <w:div w:id="1565529079">
      <w:bodyDiv w:val="1"/>
      <w:marLeft w:val="0"/>
      <w:marRight w:val="0"/>
      <w:marTop w:val="0"/>
      <w:marBottom w:val="0"/>
      <w:divBdr>
        <w:top w:val="none" w:sz="0" w:space="0" w:color="auto"/>
        <w:left w:val="none" w:sz="0" w:space="0" w:color="auto"/>
        <w:bottom w:val="none" w:sz="0" w:space="0" w:color="auto"/>
        <w:right w:val="none" w:sz="0" w:space="0" w:color="auto"/>
      </w:divBdr>
    </w:div>
    <w:div w:id="1597209077">
      <w:bodyDiv w:val="1"/>
      <w:marLeft w:val="0"/>
      <w:marRight w:val="0"/>
      <w:marTop w:val="0"/>
      <w:marBottom w:val="0"/>
      <w:divBdr>
        <w:top w:val="none" w:sz="0" w:space="0" w:color="auto"/>
        <w:left w:val="none" w:sz="0" w:space="0" w:color="auto"/>
        <w:bottom w:val="none" w:sz="0" w:space="0" w:color="auto"/>
        <w:right w:val="none" w:sz="0" w:space="0" w:color="auto"/>
      </w:divBdr>
    </w:div>
    <w:div w:id="1744374748">
      <w:bodyDiv w:val="1"/>
      <w:marLeft w:val="0"/>
      <w:marRight w:val="0"/>
      <w:marTop w:val="0"/>
      <w:marBottom w:val="0"/>
      <w:divBdr>
        <w:top w:val="none" w:sz="0" w:space="0" w:color="auto"/>
        <w:left w:val="none" w:sz="0" w:space="0" w:color="auto"/>
        <w:bottom w:val="none" w:sz="0" w:space="0" w:color="auto"/>
        <w:right w:val="none" w:sz="0" w:space="0" w:color="auto"/>
      </w:divBdr>
      <w:divsChild>
        <w:div w:id="679547023">
          <w:marLeft w:val="0"/>
          <w:marRight w:val="0"/>
          <w:marTop w:val="0"/>
          <w:marBottom w:val="0"/>
          <w:divBdr>
            <w:top w:val="none" w:sz="0" w:space="0" w:color="auto"/>
            <w:left w:val="none" w:sz="0" w:space="0" w:color="auto"/>
            <w:bottom w:val="none" w:sz="0" w:space="0" w:color="auto"/>
            <w:right w:val="none" w:sz="0" w:space="0" w:color="auto"/>
          </w:divBdr>
          <w:divsChild>
            <w:div w:id="964313237">
              <w:marLeft w:val="0"/>
              <w:marRight w:val="0"/>
              <w:marTop w:val="0"/>
              <w:marBottom w:val="0"/>
              <w:divBdr>
                <w:top w:val="none" w:sz="0" w:space="0" w:color="auto"/>
                <w:left w:val="none" w:sz="0" w:space="0" w:color="auto"/>
                <w:bottom w:val="none" w:sz="0" w:space="0" w:color="auto"/>
                <w:right w:val="none" w:sz="0" w:space="0" w:color="auto"/>
              </w:divBdr>
            </w:div>
          </w:divsChild>
        </w:div>
        <w:div w:id="947934006">
          <w:marLeft w:val="0"/>
          <w:marRight w:val="0"/>
          <w:marTop w:val="0"/>
          <w:marBottom w:val="0"/>
          <w:divBdr>
            <w:top w:val="none" w:sz="0" w:space="0" w:color="auto"/>
            <w:left w:val="none" w:sz="0" w:space="0" w:color="auto"/>
            <w:bottom w:val="none" w:sz="0" w:space="0" w:color="auto"/>
            <w:right w:val="none" w:sz="0" w:space="0" w:color="auto"/>
          </w:divBdr>
          <w:divsChild>
            <w:div w:id="515536325">
              <w:marLeft w:val="0"/>
              <w:marRight w:val="0"/>
              <w:marTop w:val="0"/>
              <w:marBottom w:val="0"/>
              <w:divBdr>
                <w:top w:val="none" w:sz="0" w:space="0" w:color="auto"/>
                <w:left w:val="none" w:sz="0" w:space="0" w:color="auto"/>
                <w:bottom w:val="none" w:sz="0" w:space="0" w:color="auto"/>
                <w:right w:val="none" w:sz="0" w:space="0" w:color="auto"/>
              </w:divBdr>
              <w:divsChild>
                <w:div w:id="298463974">
                  <w:marLeft w:val="0"/>
                  <w:marRight w:val="0"/>
                  <w:marTop w:val="0"/>
                  <w:marBottom w:val="0"/>
                  <w:divBdr>
                    <w:top w:val="none" w:sz="0" w:space="0" w:color="auto"/>
                    <w:left w:val="none" w:sz="0" w:space="0" w:color="auto"/>
                    <w:bottom w:val="none" w:sz="0" w:space="0" w:color="auto"/>
                    <w:right w:val="none" w:sz="0" w:space="0" w:color="auto"/>
                  </w:divBdr>
                  <w:divsChild>
                    <w:div w:id="1070350114">
                      <w:marLeft w:val="0"/>
                      <w:marRight w:val="0"/>
                      <w:marTop w:val="0"/>
                      <w:marBottom w:val="0"/>
                      <w:divBdr>
                        <w:top w:val="none" w:sz="0" w:space="0" w:color="auto"/>
                        <w:left w:val="none" w:sz="0" w:space="0" w:color="auto"/>
                        <w:bottom w:val="none" w:sz="0" w:space="0" w:color="auto"/>
                        <w:right w:val="none" w:sz="0" w:space="0" w:color="auto"/>
                      </w:divBdr>
                    </w:div>
                  </w:divsChild>
                </w:div>
                <w:div w:id="726028055">
                  <w:marLeft w:val="0"/>
                  <w:marRight w:val="0"/>
                  <w:marTop w:val="0"/>
                  <w:marBottom w:val="0"/>
                  <w:divBdr>
                    <w:top w:val="none" w:sz="0" w:space="0" w:color="auto"/>
                    <w:left w:val="none" w:sz="0" w:space="0" w:color="auto"/>
                    <w:bottom w:val="none" w:sz="0" w:space="0" w:color="auto"/>
                    <w:right w:val="none" w:sz="0" w:space="0" w:color="auto"/>
                  </w:divBdr>
                  <w:divsChild>
                    <w:div w:id="824249693">
                      <w:marLeft w:val="0"/>
                      <w:marRight w:val="0"/>
                      <w:marTop w:val="0"/>
                      <w:marBottom w:val="0"/>
                      <w:divBdr>
                        <w:top w:val="none" w:sz="0" w:space="0" w:color="auto"/>
                        <w:left w:val="none" w:sz="0" w:space="0" w:color="auto"/>
                        <w:bottom w:val="none" w:sz="0" w:space="0" w:color="auto"/>
                        <w:right w:val="none" w:sz="0" w:space="0" w:color="auto"/>
                      </w:divBdr>
                    </w:div>
                  </w:divsChild>
                </w:div>
                <w:div w:id="747118959">
                  <w:marLeft w:val="0"/>
                  <w:marRight w:val="0"/>
                  <w:marTop w:val="0"/>
                  <w:marBottom w:val="0"/>
                  <w:divBdr>
                    <w:top w:val="none" w:sz="0" w:space="0" w:color="auto"/>
                    <w:left w:val="none" w:sz="0" w:space="0" w:color="auto"/>
                    <w:bottom w:val="none" w:sz="0" w:space="0" w:color="auto"/>
                    <w:right w:val="none" w:sz="0" w:space="0" w:color="auto"/>
                  </w:divBdr>
                  <w:divsChild>
                    <w:div w:id="1274821727">
                      <w:marLeft w:val="0"/>
                      <w:marRight w:val="0"/>
                      <w:marTop w:val="0"/>
                      <w:marBottom w:val="0"/>
                      <w:divBdr>
                        <w:top w:val="none" w:sz="0" w:space="0" w:color="auto"/>
                        <w:left w:val="none" w:sz="0" w:space="0" w:color="auto"/>
                        <w:bottom w:val="none" w:sz="0" w:space="0" w:color="auto"/>
                        <w:right w:val="none" w:sz="0" w:space="0" w:color="auto"/>
                      </w:divBdr>
                    </w:div>
                  </w:divsChild>
                </w:div>
                <w:div w:id="1158573719">
                  <w:marLeft w:val="0"/>
                  <w:marRight w:val="0"/>
                  <w:marTop w:val="0"/>
                  <w:marBottom w:val="0"/>
                  <w:divBdr>
                    <w:top w:val="none" w:sz="0" w:space="0" w:color="auto"/>
                    <w:left w:val="none" w:sz="0" w:space="0" w:color="auto"/>
                    <w:bottom w:val="none" w:sz="0" w:space="0" w:color="auto"/>
                    <w:right w:val="none" w:sz="0" w:space="0" w:color="auto"/>
                  </w:divBdr>
                </w:div>
                <w:div w:id="1584802129">
                  <w:marLeft w:val="0"/>
                  <w:marRight w:val="0"/>
                  <w:marTop w:val="0"/>
                  <w:marBottom w:val="0"/>
                  <w:divBdr>
                    <w:top w:val="none" w:sz="0" w:space="0" w:color="auto"/>
                    <w:left w:val="none" w:sz="0" w:space="0" w:color="auto"/>
                    <w:bottom w:val="none" w:sz="0" w:space="0" w:color="auto"/>
                    <w:right w:val="none" w:sz="0" w:space="0" w:color="auto"/>
                  </w:divBdr>
                  <w:divsChild>
                    <w:div w:id="11472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25053">
      <w:bodyDiv w:val="1"/>
      <w:marLeft w:val="0"/>
      <w:marRight w:val="0"/>
      <w:marTop w:val="0"/>
      <w:marBottom w:val="0"/>
      <w:divBdr>
        <w:top w:val="none" w:sz="0" w:space="0" w:color="auto"/>
        <w:left w:val="none" w:sz="0" w:space="0" w:color="auto"/>
        <w:bottom w:val="none" w:sz="0" w:space="0" w:color="auto"/>
        <w:right w:val="none" w:sz="0" w:space="0" w:color="auto"/>
      </w:divBdr>
      <w:divsChild>
        <w:div w:id="1286306490">
          <w:marLeft w:val="0"/>
          <w:marRight w:val="0"/>
          <w:marTop w:val="0"/>
          <w:marBottom w:val="0"/>
          <w:divBdr>
            <w:top w:val="none" w:sz="0" w:space="0" w:color="auto"/>
            <w:left w:val="none" w:sz="0" w:space="0" w:color="auto"/>
            <w:bottom w:val="none" w:sz="0" w:space="0" w:color="auto"/>
            <w:right w:val="none" w:sz="0" w:space="0" w:color="auto"/>
          </w:divBdr>
          <w:divsChild>
            <w:div w:id="649790583">
              <w:marLeft w:val="0"/>
              <w:marRight w:val="0"/>
              <w:marTop w:val="0"/>
              <w:marBottom w:val="0"/>
              <w:divBdr>
                <w:top w:val="none" w:sz="0" w:space="0" w:color="auto"/>
                <w:left w:val="none" w:sz="0" w:space="0" w:color="auto"/>
                <w:bottom w:val="none" w:sz="0" w:space="0" w:color="auto"/>
                <w:right w:val="none" w:sz="0" w:space="0" w:color="auto"/>
              </w:divBdr>
              <w:divsChild>
                <w:div w:id="1054236066">
                  <w:marLeft w:val="0"/>
                  <w:marRight w:val="0"/>
                  <w:marTop w:val="0"/>
                  <w:marBottom w:val="0"/>
                  <w:divBdr>
                    <w:top w:val="none" w:sz="0" w:space="0" w:color="auto"/>
                    <w:left w:val="none" w:sz="0" w:space="0" w:color="auto"/>
                    <w:bottom w:val="none" w:sz="0" w:space="0" w:color="auto"/>
                    <w:right w:val="none" w:sz="0" w:space="0" w:color="auto"/>
                  </w:divBdr>
                  <w:divsChild>
                    <w:div w:id="451946500">
                      <w:marLeft w:val="0"/>
                      <w:marRight w:val="0"/>
                      <w:marTop w:val="0"/>
                      <w:marBottom w:val="0"/>
                      <w:divBdr>
                        <w:top w:val="none" w:sz="0" w:space="0" w:color="auto"/>
                        <w:left w:val="none" w:sz="0" w:space="0" w:color="auto"/>
                        <w:bottom w:val="none" w:sz="0" w:space="0" w:color="auto"/>
                        <w:right w:val="none" w:sz="0" w:space="0" w:color="auto"/>
                      </w:divBdr>
                    </w:div>
                  </w:divsChild>
                </w:div>
                <w:div w:id="1075664788">
                  <w:marLeft w:val="0"/>
                  <w:marRight w:val="0"/>
                  <w:marTop w:val="0"/>
                  <w:marBottom w:val="0"/>
                  <w:divBdr>
                    <w:top w:val="none" w:sz="0" w:space="0" w:color="auto"/>
                    <w:left w:val="none" w:sz="0" w:space="0" w:color="auto"/>
                    <w:bottom w:val="none" w:sz="0" w:space="0" w:color="auto"/>
                    <w:right w:val="none" w:sz="0" w:space="0" w:color="auto"/>
                  </w:divBdr>
                </w:div>
                <w:div w:id="1240403890">
                  <w:marLeft w:val="0"/>
                  <w:marRight w:val="0"/>
                  <w:marTop w:val="0"/>
                  <w:marBottom w:val="0"/>
                  <w:divBdr>
                    <w:top w:val="none" w:sz="0" w:space="0" w:color="auto"/>
                    <w:left w:val="none" w:sz="0" w:space="0" w:color="auto"/>
                    <w:bottom w:val="none" w:sz="0" w:space="0" w:color="auto"/>
                    <w:right w:val="none" w:sz="0" w:space="0" w:color="auto"/>
                  </w:divBdr>
                  <w:divsChild>
                    <w:div w:id="1958834032">
                      <w:marLeft w:val="0"/>
                      <w:marRight w:val="0"/>
                      <w:marTop w:val="0"/>
                      <w:marBottom w:val="0"/>
                      <w:divBdr>
                        <w:top w:val="none" w:sz="0" w:space="0" w:color="auto"/>
                        <w:left w:val="none" w:sz="0" w:space="0" w:color="auto"/>
                        <w:bottom w:val="none" w:sz="0" w:space="0" w:color="auto"/>
                        <w:right w:val="none" w:sz="0" w:space="0" w:color="auto"/>
                      </w:divBdr>
                    </w:div>
                  </w:divsChild>
                </w:div>
                <w:div w:id="1506241674">
                  <w:marLeft w:val="0"/>
                  <w:marRight w:val="0"/>
                  <w:marTop w:val="0"/>
                  <w:marBottom w:val="0"/>
                  <w:divBdr>
                    <w:top w:val="none" w:sz="0" w:space="0" w:color="auto"/>
                    <w:left w:val="none" w:sz="0" w:space="0" w:color="auto"/>
                    <w:bottom w:val="none" w:sz="0" w:space="0" w:color="auto"/>
                    <w:right w:val="none" w:sz="0" w:space="0" w:color="auto"/>
                  </w:divBdr>
                  <w:divsChild>
                    <w:div w:id="4609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1035">
          <w:marLeft w:val="0"/>
          <w:marRight w:val="0"/>
          <w:marTop w:val="0"/>
          <w:marBottom w:val="0"/>
          <w:divBdr>
            <w:top w:val="none" w:sz="0" w:space="0" w:color="auto"/>
            <w:left w:val="none" w:sz="0" w:space="0" w:color="auto"/>
            <w:bottom w:val="none" w:sz="0" w:space="0" w:color="auto"/>
            <w:right w:val="none" w:sz="0" w:space="0" w:color="auto"/>
          </w:divBdr>
          <w:divsChild>
            <w:div w:id="1678535600">
              <w:marLeft w:val="0"/>
              <w:marRight w:val="0"/>
              <w:marTop w:val="0"/>
              <w:marBottom w:val="0"/>
              <w:divBdr>
                <w:top w:val="none" w:sz="0" w:space="0" w:color="auto"/>
                <w:left w:val="none" w:sz="0" w:space="0" w:color="auto"/>
                <w:bottom w:val="none" w:sz="0" w:space="0" w:color="auto"/>
                <w:right w:val="none" w:sz="0" w:space="0" w:color="auto"/>
              </w:divBdr>
              <w:divsChild>
                <w:div w:id="456801530">
                  <w:marLeft w:val="0"/>
                  <w:marRight w:val="0"/>
                  <w:marTop w:val="0"/>
                  <w:marBottom w:val="0"/>
                  <w:divBdr>
                    <w:top w:val="none" w:sz="0" w:space="0" w:color="auto"/>
                    <w:left w:val="none" w:sz="0" w:space="0" w:color="auto"/>
                    <w:bottom w:val="none" w:sz="0" w:space="0" w:color="auto"/>
                    <w:right w:val="none" w:sz="0" w:space="0" w:color="auto"/>
                  </w:divBdr>
                  <w:divsChild>
                    <w:div w:id="1487166341">
                      <w:marLeft w:val="0"/>
                      <w:marRight w:val="0"/>
                      <w:marTop w:val="0"/>
                      <w:marBottom w:val="0"/>
                      <w:divBdr>
                        <w:top w:val="none" w:sz="0" w:space="0" w:color="auto"/>
                        <w:left w:val="none" w:sz="0" w:space="0" w:color="auto"/>
                        <w:bottom w:val="none" w:sz="0" w:space="0" w:color="auto"/>
                        <w:right w:val="none" w:sz="0" w:space="0" w:color="auto"/>
                      </w:divBdr>
                    </w:div>
                  </w:divsChild>
                </w:div>
                <w:div w:id="980501192">
                  <w:marLeft w:val="0"/>
                  <w:marRight w:val="0"/>
                  <w:marTop w:val="0"/>
                  <w:marBottom w:val="0"/>
                  <w:divBdr>
                    <w:top w:val="none" w:sz="0" w:space="0" w:color="auto"/>
                    <w:left w:val="none" w:sz="0" w:space="0" w:color="auto"/>
                    <w:bottom w:val="none" w:sz="0" w:space="0" w:color="auto"/>
                    <w:right w:val="none" w:sz="0" w:space="0" w:color="auto"/>
                  </w:divBdr>
                </w:div>
                <w:div w:id="1260600803">
                  <w:marLeft w:val="0"/>
                  <w:marRight w:val="0"/>
                  <w:marTop w:val="0"/>
                  <w:marBottom w:val="0"/>
                  <w:divBdr>
                    <w:top w:val="none" w:sz="0" w:space="0" w:color="auto"/>
                    <w:left w:val="none" w:sz="0" w:space="0" w:color="auto"/>
                    <w:bottom w:val="none" w:sz="0" w:space="0" w:color="auto"/>
                    <w:right w:val="none" w:sz="0" w:space="0" w:color="auto"/>
                  </w:divBdr>
                  <w:divsChild>
                    <w:div w:id="4019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6054">
          <w:marLeft w:val="0"/>
          <w:marRight w:val="0"/>
          <w:marTop w:val="0"/>
          <w:marBottom w:val="0"/>
          <w:divBdr>
            <w:top w:val="none" w:sz="0" w:space="0" w:color="auto"/>
            <w:left w:val="none" w:sz="0" w:space="0" w:color="auto"/>
            <w:bottom w:val="none" w:sz="0" w:space="0" w:color="auto"/>
            <w:right w:val="none" w:sz="0" w:space="0" w:color="auto"/>
          </w:divBdr>
          <w:divsChild>
            <w:div w:id="1485125732">
              <w:marLeft w:val="0"/>
              <w:marRight w:val="0"/>
              <w:marTop w:val="0"/>
              <w:marBottom w:val="0"/>
              <w:divBdr>
                <w:top w:val="none" w:sz="0" w:space="0" w:color="auto"/>
                <w:left w:val="none" w:sz="0" w:space="0" w:color="auto"/>
                <w:bottom w:val="none" w:sz="0" w:space="0" w:color="auto"/>
                <w:right w:val="none" w:sz="0" w:space="0" w:color="auto"/>
              </w:divBdr>
              <w:divsChild>
                <w:div w:id="563761904">
                  <w:marLeft w:val="0"/>
                  <w:marRight w:val="0"/>
                  <w:marTop w:val="0"/>
                  <w:marBottom w:val="0"/>
                  <w:divBdr>
                    <w:top w:val="none" w:sz="0" w:space="0" w:color="auto"/>
                    <w:left w:val="none" w:sz="0" w:space="0" w:color="auto"/>
                    <w:bottom w:val="none" w:sz="0" w:space="0" w:color="auto"/>
                    <w:right w:val="none" w:sz="0" w:space="0" w:color="auto"/>
                  </w:divBdr>
                  <w:divsChild>
                    <w:div w:id="2119177832">
                      <w:marLeft w:val="0"/>
                      <w:marRight w:val="0"/>
                      <w:marTop w:val="0"/>
                      <w:marBottom w:val="0"/>
                      <w:divBdr>
                        <w:top w:val="none" w:sz="0" w:space="0" w:color="auto"/>
                        <w:left w:val="none" w:sz="0" w:space="0" w:color="auto"/>
                        <w:bottom w:val="none" w:sz="0" w:space="0" w:color="auto"/>
                        <w:right w:val="none" w:sz="0" w:space="0" w:color="auto"/>
                      </w:divBdr>
                    </w:div>
                  </w:divsChild>
                </w:div>
                <w:div w:id="1617171827">
                  <w:marLeft w:val="0"/>
                  <w:marRight w:val="0"/>
                  <w:marTop w:val="0"/>
                  <w:marBottom w:val="0"/>
                  <w:divBdr>
                    <w:top w:val="none" w:sz="0" w:space="0" w:color="auto"/>
                    <w:left w:val="none" w:sz="0" w:space="0" w:color="auto"/>
                    <w:bottom w:val="none" w:sz="0" w:space="0" w:color="auto"/>
                    <w:right w:val="none" w:sz="0" w:space="0" w:color="auto"/>
                  </w:divBdr>
                  <w:divsChild>
                    <w:div w:id="1423259017">
                      <w:marLeft w:val="0"/>
                      <w:marRight w:val="0"/>
                      <w:marTop w:val="0"/>
                      <w:marBottom w:val="0"/>
                      <w:divBdr>
                        <w:top w:val="none" w:sz="0" w:space="0" w:color="auto"/>
                        <w:left w:val="none" w:sz="0" w:space="0" w:color="auto"/>
                        <w:bottom w:val="none" w:sz="0" w:space="0" w:color="auto"/>
                        <w:right w:val="none" w:sz="0" w:space="0" w:color="auto"/>
                      </w:divBdr>
                    </w:div>
                  </w:divsChild>
                </w:div>
                <w:div w:id="1747263860">
                  <w:marLeft w:val="0"/>
                  <w:marRight w:val="0"/>
                  <w:marTop w:val="0"/>
                  <w:marBottom w:val="0"/>
                  <w:divBdr>
                    <w:top w:val="none" w:sz="0" w:space="0" w:color="auto"/>
                    <w:left w:val="none" w:sz="0" w:space="0" w:color="auto"/>
                    <w:bottom w:val="none" w:sz="0" w:space="0" w:color="auto"/>
                    <w:right w:val="none" w:sz="0" w:space="0" w:color="auto"/>
                  </w:divBdr>
                  <w:divsChild>
                    <w:div w:id="462767879">
                      <w:marLeft w:val="0"/>
                      <w:marRight w:val="0"/>
                      <w:marTop w:val="0"/>
                      <w:marBottom w:val="0"/>
                      <w:divBdr>
                        <w:top w:val="none" w:sz="0" w:space="0" w:color="auto"/>
                        <w:left w:val="none" w:sz="0" w:space="0" w:color="auto"/>
                        <w:bottom w:val="none" w:sz="0" w:space="0" w:color="auto"/>
                        <w:right w:val="none" w:sz="0" w:space="0" w:color="auto"/>
                      </w:divBdr>
                    </w:div>
                  </w:divsChild>
                </w:div>
                <w:div w:id="18008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6544">
          <w:marLeft w:val="0"/>
          <w:marRight w:val="0"/>
          <w:marTop w:val="0"/>
          <w:marBottom w:val="0"/>
          <w:divBdr>
            <w:top w:val="none" w:sz="0" w:space="0" w:color="auto"/>
            <w:left w:val="none" w:sz="0" w:space="0" w:color="auto"/>
            <w:bottom w:val="none" w:sz="0" w:space="0" w:color="auto"/>
            <w:right w:val="none" w:sz="0" w:space="0" w:color="auto"/>
          </w:divBdr>
          <w:divsChild>
            <w:div w:id="1927886545">
              <w:marLeft w:val="0"/>
              <w:marRight w:val="0"/>
              <w:marTop w:val="0"/>
              <w:marBottom w:val="0"/>
              <w:divBdr>
                <w:top w:val="none" w:sz="0" w:space="0" w:color="auto"/>
                <w:left w:val="none" w:sz="0" w:space="0" w:color="auto"/>
                <w:bottom w:val="none" w:sz="0" w:space="0" w:color="auto"/>
                <w:right w:val="none" w:sz="0" w:space="0" w:color="auto"/>
              </w:divBdr>
              <w:divsChild>
                <w:div w:id="801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7405">
          <w:marLeft w:val="0"/>
          <w:marRight w:val="0"/>
          <w:marTop w:val="0"/>
          <w:marBottom w:val="0"/>
          <w:divBdr>
            <w:top w:val="none" w:sz="0" w:space="0" w:color="auto"/>
            <w:left w:val="none" w:sz="0" w:space="0" w:color="auto"/>
            <w:bottom w:val="none" w:sz="0" w:space="0" w:color="auto"/>
            <w:right w:val="none" w:sz="0" w:space="0" w:color="auto"/>
          </w:divBdr>
          <w:divsChild>
            <w:div w:id="771434859">
              <w:marLeft w:val="0"/>
              <w:marRight w:val="0"/>
              <w:marTop w:val="0"/>
              <w:marBottom w:val="0"/>
              <w:divBdr>
                <w:top w:val="none" w:sz="0" w:space="0" w:color="auto"/>
                <w:left w:val="none" w:sz="0" w:space="0" w:color="auto"/>
                <w:bottom w:val="none" w:sz="0" w:space="0" w:color="auto"/>
                <w:right w:val="none" w:sz="0" w:space="0" w:color="auto"/>
              </w:divBdr>
              <w:divsChild>
                <w:div w:id="17873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4304">
      <w:bodyDiv w:val="1"/>
      <w:marLeft w:val="0"/>
      <w:marRight w:val="0"/>
      <w:marTop w:val="0"/>
      <w:marBottom w:val="0"/>
      <w:divBdr>
        <w:top w:val="none" w:sz="0" w:space="0" w:color="auto"/>
        <w:left w:val="none" w:sz="0" w:space="0" w:color="auto"/>
        <w:bottom w:val="none" w:sz="0" w:space="0" w:color="auto"/>
        <w:right w:val="none" w:sz="0" w:space="0" w:color="auto"/>
      </w:divBdr>
      <w:divsChild>
        <w:div w:id="756636941">
          <w:marLeft w:val="0"/>
          <w:marRight w:val="0"/>
          <w:marTop w:val="0"/>
          <w:marBottom w:val="0"/>
          <w:divBdr>
            <w:top w:val="none" w:sz="0" w:space="0" w:color="auto"/>
            <w:left w:val="none" w:sz="0" w:space="0" w:color="auto"/>
            <w:bottom w:val="none" w:sz="0" w:space="0" w:color="auto"/>
            <w:right w:val="none" w:sz="0" w:space="0" w:color="auto"/>
          </w:divBdr>
        </w:div>
        <w:div w:id="1649745274">
          <w:marLeft w:val="0"/>
          <w:marRight w:val="0"/>
          <w:marTop w:val="0"/>
          <w:marBottom w:val="0"/>
          <w:divBdr>
            <w:top w:val="none" w:sz="0" w:space="0" w:color="auto"/>
            <w:left w:val="none" w:sz="0" w:space="0" w:color="auto"/>
            <w:bottom w:val="none" w:sz="0" w:space="0" w:color="auto"/>
            <w:right w:val="none" w:sz="0" w:space="0" w:color="auto"/>
          </w:divBdr>
        </w:div>
        <w:div w:id="1693726486">
          <w:marLeft w:val="0"/>
          <w:marRight w:val="0"/>
          <w:marTop w:val="0"/>
          <w:marBottom w:val="0"/>
          <w:divBdr>
            <w:top w:val="none" w:sz="0" w:space="0" w:color="auto"/>
            <w:left w:val="none" w:sz="0" w:space="0" w:color="auto"/>
            <w:bottom w:val="none" w:sz="0" w:space="0" w:color="auto"/>
            <w:right w:val="none" w:sz="0" w:space="0" w:color="auto"/>
          </w:divBdr>
        </w:div>
      </w:divsChild>
    </w:div>
    <w:div w:id="1905681055">
      <w:bodyDiv w:val="1"/>
      <w:marLeft w:val="0"/>
      <w:marRight w:val="0"/>
      <w:marTop w:val="0"/>
      <w:marBottom w:val="0"/>
      <w:divBdr>
        <w:top w:val="none" w:sz="0" w:space="0" w:color="auto"/>
        <w:left w:val="none" w:sz="0" w:space="0" w:color="auto"/>
        <w:bottom w:val="none" w:sz="0" w:space="0" w:color="auto"/>
        <w:right w:val="none" w:sz="0" w:space="0" w:color="auto"/>
      </w:divBdr>
      <w:divsChild>
        <w:div w:id="2362799">
          <w:marLeft w:val="0"/>
          <w:marRight w:val="0"/>
          <w:marTop w:val="0"/>
          <w:marBottom w:val="0"/>
          <w:divBdr>
            <w:top w:val="none" w:sz="0" w:space="0" w:color="auto"/>
            <w:left w:val="none" w:sz="0" w:space="0" w:color="auto"/>
            <w:bottom w:val="none" w:sz="0" w:space="0" w:color="auto"/>
            <w:right w:val="none" w:sz="0" w:space="0" w:color="auto"/>
          </w:divBdr>
        </w:div>
        <w:div w:id="1658193286">
          <w:marLeft w:val="0"/>
          <w:marRight w:val="0"/>
          <w:marTop w:val="0"/>
          <w:marBottom w:val="0"/>
          <w:divBdr>
            <w:top w:val="none" w:sz="0" w:space="0" w:color="auto"/>
            <w:left w:val="none" w:sz="0" w:space="0" w:color="auto"/>
            <w:bottom w:val="none" w:sz="0" w:space="0" w:color="auto"/>
            <w:right w:val="none" w:sz="0" w:space="0" w:color="auto"/>
          </w:divBdr>
        </w:div>
        <w:div w:id="1988390553">
          <w:marLeft w:val="0"/>
          <w:marRight w:val="0"/>
          <w:marTop w:val="0"/>
          <w:marBottom w:val="0"/>
          <w:divBdr>
            <w:top w:val="none" w:sz="0" w:space="0" w:color="auto"/>
            <w:left w:val="none" w:sz="0" w:space="0" w:color="auto"/>
            <w:bottom w:val="none" w:sz="0" w:space="0" w:color="auto"/>
            <w:right w:val="none" w:sz="0" w:space="0" w:color="auto"/>
          </w:divBdr>
        </w:div>
      </w:divsChild>
    </w:div>
    <w:div w:id="20520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BBA7-9815-4081-B2C4-FE170B4E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10983</Words>
  <Characters>65899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Wołoncewicz</dc:creator>
  <cp:lastModifiedBy>Stefaniak Małgorzata</cp:lastModifiedBy>
  <cp:revision>4</cp:revision>
  <cp:lastPrinted>2019-02-15T06:54:00Z</cp:lastPrinted>
  <dcterms:created xsi:type="dcterms:W3CDTF">2019-02-14T09:43:00Z</dcterms:created>
  <dcterms:modified xsi:type="dcterms:W3CDTF">2019-02-20T12:17:00Z</dcterms:modified>
</cp:coreProperties>
</file>